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15E21449" w:rsidP="554DFAE2" w:rsidRDefault="15E21449" w14:paraId="61DA5FD2" w14:textId="7CE34C86">
      <w:pPr>
        <w:spacing w:after="120"/>
        <w:rPr>
          <w:rFonts w:ascii="Arial" w:hAnsi="Arial" w:eastAsia="Arial" w:cs="Arial"/>
          <w:sz w:val="22"/>
          <w:szCs w:val="22"/>
        </w:rPr>
      </w:pPr>
      <w:r w:rsidR="15E21449">
        <w:drawing>
          <wp:inline wp14:editId="36D30BE4" wp14:anchorId="0DCEB57E">
            <wp:extent cx="1800225" cy="800100"/>
            <wp:effectExtent l="0" t="0" r="0" b="0"/>
            <wp:docPr id="868850137" name="Picture 868850137" title=""/>
            <wp:cNvGraphicFramePr>
              <a:graphicFrameLocks noChangeAspect="1"/>
            </wp:cNvGraphicFramePr>
            <a:graphic>
              <a:graphicData uri="http://schemas.openxmlformats.org/drawingml/2006/picture">
                <pic:pic>
                  <pic:nvPicPr>
                    <pic:cNvPr id="0" name="Picture 868850137"/>
                    <pic:cNvPicPr/>
                  </pic:nvPicPr>
                  <pic:blipFill>
                    <a:blip r:embed="R97c53cce95b74e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00225" cy="800100"/>
                    </a:xfrm>
                    <a:prstGeom prst="rect">
                      <a:avLst/>
                    </a:prstGeom>
                  </pic:spPr>
                </pic:pic>
              </a:graphicData>
            </a:graphic>
          </wp:inline>
        </w:drawing>
      </w:r>
    </w:p>
    <w:p w:rsidR="15E21449" w:rsidP="24C2F886" w:rsidRDefault="15E21449" w14:paraId="75162B77" w14:textId="6E5C732C">
      <w:pPr>
        <w:spacing w:after="120" w:line="276" w:lineRule="auto"/>
        <w:rPr>
          <w:rFonts w:ascii="Arial" w:hAnsi="Arial" w:eastAsia="Arial" w:cs="Arial"/>
          <w:sz w:val="22"/>
          <w:szCs w:val="22"/>
        </w:rPr>
      </w:pPr>
      <w:r w:rsidRPr="21E18971" w:rsidR="15E21449">
        <w:rPr>
          <w:rFonts w:ascii="Arial" w:hAnsi="Arial" w:eastAsia="Arial" w:cs="Arial"/>
          <w:b w:val="1"/>
          <w:bCs w:val="1"/>
          <w:sz w:val="22"/>
          <w:szCs w:val="22"/>
        </w:rPr>
        <w:t xml:space="preserve">For Immediate Release </w:t>
      </w:r>
      <w:r>
        <w:br/>
      </w:r>
      <w:r w:rsidRPr="21E18971" w:rsidR="2D7D36C1">
        <w:rPr>
          <w:rFonts w:ascii="Arial" w:hAnsi="Arial" w:eastAsia="Arial" w:cs="Arial"/>
          <w:b w:val="1"/>
          <w:bCs w:val="1"/>
          <w:sz w:val="22"/>
          <w:szCs w:val="22"/>
        </w:rPr>
        <w:t xml:space="preserve">June 30, </w:t>
      </w:r>
    </w:p>
    <w:p w:rsidR="15E21449" w:rsidP="554DFAE2" w:rsidRDefault="15E21449" w14:paraId="7F8566C0" w14:textId="0052D8BD">
      <w:pPr>
        <w:spacing w:after="120" w:line="259" w:lineRule="auto"/>
        <w:rPr>
          <w:rFonts w:ascii="Arial" w:hAnsi="Arial" w:eastAsia="Arial" w:cs="Arial"/>
          <w:sz w:val="22"/>
          <w:szCs w:val="22"/>
        </w:rPr>
      </w:pPr>
      <w:r w:rsidRPr="554DFAE2">
        <w:rPr>
          <w:rFonts w:ascii="Arial" w:hAnsi="Arial" w:eastAsia="Arial" w:cs="Arial"/>
          <w:b/>
          <w:bCs/>
          <w:sz w:val="22"/>
          <w:szCs w:val="22"/>
        </w:rPr>
        <w:t>Contact</w:t>
      </w:r>
      <w:r>
        <w:br/>
      </w:r>
      <w:r w:rsidRPr="554DFAE2">
        <w:rPr>
          <w:rFonts w:ascii="Arial" w:hAnsi="Arial" w:eastAsia="Arial" w:cs="Arial"/>
          <w:sz w:val="22"/>
          <w:szCs w:val="22"/>
        </w:rPr>
        <w:t xml:space="preserve">Jeremy Coleman  </w:t>
      </w:r>
      <w:r>
        <w:br/>
      </w:r>
      <w:r w:rsidRPr="554DFAE2">
        <w:rPr>
          <w:rFonts w:ascii="Arial" w:hAnsi="Arial" w:eastAsia="Arial" w:cs="Arial"/>
          <w:sz w:val="22"/>
          <w:szCs w:val="22"/>
        </w:rPr>
        <w:t xml:space="preserve">Marketing and Communications Manager   </w:t>
      </w:r>
      <w:r>
        <w:br/>
      </w:r>
      <w:hyperlink r:id="rId6">
        <w:r w:rsidRPr="554DFAE2">
          <w:rPr>
            <w:rStyle w:val="Hyperlink"/>
            <w:rFonts w:ascii="Arial" w:hAnsi="Arial" w:eastAsia="Arial" w:cs="Arial"/>
            <w:sz w:val="22"/>
            <w:szCs w:val="22"/>
          </w:rPr>
          <w:t>jcoleman@sunbeamfamilyservices.org</w:t>
        </w:r>
      </w:hyperlink>
      <w:r w:rsidRPr="554DFAE2">
        <w:rPr>
          <w:rFonts w:ascii="Arial" w:hAnsi="Arial" w:eastAsia="Arial" w:cs="Arial"/>
          <w:sz w:val="22"/>
          <w:szCs w:val="22"/>
        </w:rPr>
        <w:t xml:space="preserve">  </w:t>
      </w:r>
      <w:r>
        <w:br/>
      </w:r>
      <w:r w:rsidRPr="554DFAE2">
        <w:rPr>
          <w:rFonts w:ascii="Arial" w:hAnsi="Arial" w:eastAsia="Arial" w:cs="Arial"/>
          <w:sz w:val="22"/>
          <w:szCs w:val="22"/>
        </w:rPr>
        <w:t>Office: (405) 609-1947 Mobile: (405) 202-5140</w:t>
      </w:r>
    </w:p>
    <w:p w:rsidR="76B5C44C" w:rsidP="554DFAE2" w:rsidRDefault="00121D60" w14:paraId="1A229E37" w14:textId="37D53110">
      <w:pPr>
        <w:spacing w:after="120" w:line="259" w:lineRule="auto"/>
        <w:rPr>
          <w:rFonts w:ascii="Arial" w:hAnsi="Arial" w:eastAsia="Arial" w:cs="Arial"/>
          <w:sz w:val="22"/>
          <w:szCs w:val="22"/>
        </w:rPr>
      </w:pPr>
      <w:hyperlink r:id="rId7">
        <w:r w:rsidRPr="554DFAE2" w:rsidR="76B5C44C">
          <w:rPr>
            <w:rStyle w:val="Hyperlink"/>
            <w:rFonts w:ascii="Arial" w:hAnsi="Arial" w:eastAsia="Arial" w:cs="Arial"/>
            <w:sz w:val="22"/>
            <w:szCs w:val="22"/>
          </w:rPr>
          <w:t>Download Photos of Bass Carl, Ahpeatone and Mason</w:t>
        </w:r>
      </w:hyperlink>
      <w:r w:rsidRPr="554DFAE2" w:rsidR="76B5C44C">
        <w:rPr>
          <w:rFonts w:ascii="Arial" w:hAnsi="Arial" w:eastAsia="Arial" w:cs="Arial"/>
          <w:sz w:val="22"/>
          <w:szCs w:val="22"/>
        </w:rPr>
        <w:t>.</w:t>
      </w:r>
    </w:p>
    <w:p w:rsidRPr="00D93EDD" w:rsidR="00D66AB8" w:rsidP="00CB01A9" w:rsidRDefault="00D66AB8" w14:paraId="2F0C6723" w14:textId="77777777">
      <w:pPr>
        <w:jc w:val="right"/>
        <w:rPr>
          <w:rStyle w:val="Emphasis"/>
          <w:rFonts w:ascii="Arial" w:hAnsi="Arial" w:cs="Arial"/>
          <w:b/>
          <w:i w:val="0"/>
          <w:sz w:val="28"/>
          <w:szCs w:val="28"/>
        </w:rPr>
      </w:pPr>
    </w:p>
    <w:p w:rsidR="34A3C2DD" w:rsidP="24C2F886" w:rsidRDefault="34A3C2DD" w14:paraId="5BFD88C6" w14:textId="3D29C7E6">
      <w:pPr>
        <w:jc w:val="center"/>
        <w:rPr>
          <w:rFonts w:ascii="Arial" w:hAnsi="Arial" w:eastAsia="Arial" w:cs="Arial"/>
          <w:b w:val="1"/>
          <w:bCs w:val="1"/>
          <w:sz w:val="28"/>
          <w:szCs w:val="28"/>
          <w:u w:val="single"/>
        </w:rPr>
      </w:pPr>
      <w:r w:rsidRPr="24C2F886" w:rsidR="34A3C2DD">
        <w:rPr>
          <w:rFonts w:ascii="Arial" w:hAnsi="Arial" w:eastAsia="Arial" w:cs="Arial"/>
          <w:b w:val="1"/>
          <w:bCs w:val="1"/>
          <w:sz w:val="28"/>
          <w:szCs w:val="28"/>
          <w:u w:val="single"/>
        </w:rPr>
        <w:t>Sunbeam</w:t>
      </w:r>
      <w:r w:rsidRPr="24C2F886" w:rsidR="5542E4F2">
        <w:rPr>
          <w:rFonts w:ascii="Arial" w:hAnsi="Arial" w:eastAsia="Arial" w:cs="Arial"/>
          <w:b w:val="1"/>
          <w:bCs w:val="1"/>
          <w:sz w:val="28"/>
          <w:szCs w:val="28"/>
          <w:u w:val="single"/>
        </w:rPr>
        <w:t>'s Shine a Light Event Moves to June 3 at Omni Oklahoma City</w:t>
      </w:r>
    </w:p>
    <w:p w:rsidR="7C0ACDE4" w:rsidP="55E1F9F8" w:rsidRDefault="5028DFAD" w14:paraId="78ADE26D" w14:textId="5EABF8A6">
      <w:pPr>
        <w:jc w:val="center"/>
        <w:rPr>
          <w:rStyle w:val="Emphasis"/>
          <w:rFonts w:ascii="Arial" w:hAnsi="Arial" w:cs="Arial"/>
          <w:b w:val="1"/>
          <w:bCs w:val="1"/>
          <w:sz w:val="28"/>
          <w:szCs w:val="28"/>
        </w:rPr>
      </w:pPr>
      <w:r w:rsidRPr="24C2F886" w:rsidR="5542E4F2">
        <w:rPr>
          <w:rStyle w:val="Emphasis"/>
          <w:rFonts w:ascii="Arial" w:hAnsi="Arial" w:cs="Arial"/>
          <w:b w:val="1"/>
          <w:bCs w:val="1"/>
          <w:sz w:val="28"/>
          <w:szCs w:val="28"/>
        </w:rPr>
        <w:t>E</w:t>
      </w:r>
      <w:r w:rsidRPr="24C2F886" w:rsidR="7C0ACDE4">
        <w:rPr>
          <w:rStyle w:val="Emphasis"/>
          <w:rFonts w:ascii="Arial" w:hAnsi="Arial" w:cs="Arial"/>
          <w:b w:val="1"/>
          <w:bCs w:val="1"/>
          <w:sz w:val="28"/>
          <w:szCs w:val="28"/>
        </w:rPr>
        <w:t>vent</w:t>
      </w:r>
      <w:r w:rsidRPr="24C2F886" w:rsidR="0FFEA0BB">
        <w:rPr>
          <w:rStyle w:val="Emphasis"/>
          <w:rFonts w:ascii="Arial" w:hAnsi="Arial" w:cs="Arial"/>
          <w:b w:val="1"/>
          <w:bCs w:val="1"/>
          <w:sz w:val="28"/>
          <w:szCs w:val="28"/>
        </w:rPr>
        <w:t xml:space="preserve"> </w:t>
      </w:r>
      <w:r w:rsidRPr="24C2F886" w:rsidR="58E75DAF">
        <w:rPr>
          <w:rStyle w:val="Emphasis"/>
          <w:rFonts w:ascii="Arial" w:hAnsi="Arial" w:cs="Arial"/>
          <w:b w:val="1"/>
          <w:bCs w:val="1"/>
          <w:sz w:val="28"/>
          <w:szCs w:val="28"/>
        </w:rPr>
        <w:t xml:space="preserve">Celebrates Ginny Bass Carl, </w:t>
      </w:r>
      <w:r w:rsidRPr="24C2F886" w:rsidR="0FFEA0BB">
        <w:rPr>
          <w:rStyle w:val="Emphasis"/>
          <w:rFonts w:ascii="Arial" w:hAnsi="Arial" w:cs="Arial"/>
          <w:b w:val="1"/>
          <w:bCs w:val="1"/>
          <w:sz w:val="28"/>
          <w:szCs w:val="28"/>
        </w:rPr>
        <w:t>Benefits Sunbeam Family Services</w:t>
      </w:r>
    </w:p>
    <w:p w:rsidR="554DFAE2" w:rsidP="0F82609F" w:rsidRDefault="554DFAE2" w14:paraId="0FBBD8C3" w14:textId="78D87831">
      <w:pPr>
        <w:pStyle w:val="Normal"/>
        <w:jc w:val="center"/>
        <w:rPr>
          <w:rStyle w:val="Emphasis"/>
          <w:rFonts w:ascii="Times New Roman" w:hAnsi="Times New Roman" w:eastAsia="ヒラギノ角ゴ Pro W3" w:cs="Times New Roman"/>
          <w:b w:val="1"/>
          <w:bCs w:val="1"/>
          <w:i w:val="0"/>
          <w:iCs w:val="0"/>
          <w:color w:val="000000" w:themeColor="text1" w:themeTint="FF" w:themeShade="FF"/>
          <w:sz w:val="24"/>
          <w:szCs w:val="24"/>
        </w:rPr>
      </w:pPr>
    </w:p>
    <w:p w:rsidR="7F656EBC" w:rsidP="24C2F886" w:rsidRDefault="7F656EBC" w14:paraId="2A131359" w14:textId="4D25E8CE">
      <w:pPr>
        <w:pStyle w:val="Normal"/>
        <w:rPr>
          <w:rFonts w:ascii="Arial" w:hAnsi="Arial" w:eastAsia="Arial" w:cs="Arial"/>
          <w:color w:val="auto"/>
          <w:sz w:val="22"/>
          <w:szCs w:val="22"/>
        </w:rPr>
      </w:pPr>
      <w:r w:rsidRPr="0F82609F" w:rsidR="7F656EBC">
        <w:rPr>
          <w:rFonts w:ascii="Arial" w:hAnsi="Arial" w:eastAsia="Arial" w:cs="Arial"/>
          <w:color w:val="auto"/>
          <w:sz w:val="22"/>
          <w:szCs w:val="22"/>
        </w:rPr>
        <w:t xml:space="preserve">(OKLAHOMA CITY) – </w:t>
      </w:r>
      <w:r w:rsidRPr="0F82609F" w:rsidR="1BA4F21D">
        <w:rPr>
          <w:rFonts w:ascii="Arial" w:hAnsi="Arial" w:eastAsia="Arial" w:cs="Arial"/>
          <w:color w:val="auto"/>
          <w:sz w:val="22"/>
          <w:szCs w:val="22"/>
        </w:rPr>
        <w:t>Sunbeam Family Services’ 7</w:t>
      </w:r>
      <w:r w:rsidRPr="0F82609F" w:rsidR="1BA4F21D">
        <w:rPr>
          <w:rFonts w:ascii="Arial" w:hAnsi="Arial" w:eastAsia="Arial" w:cs="Arial"/>
          <w:color w:val="auto"/>
          <w:sz w:val="22"/>
          <w:szCs w:val="22"/>
          <w:vertAlign w:val="superscript"/>
        </w:rPr>
        <w:t>th</w:t>
      </w:r>
      <w:r w:rsidRPr="0F82609F" w:rsidR="1BA4F21D">
        <w:rPr>
          <w:rFonts w:ascii="Arial" w:hAnsi="Arial" w:eastAsia="Arial" w:cs="Arial"/>
          <w:color w:val="auto"/>
          <w:sz w:val="22"/>
          <w:szCs w:val="22"/>
        </w:rPr>
        <w:t xml:space="preserve"> annual Shine a Light is now set for Thursday, June 3, 2021 at the Omni Oklahoma City Hotel.  </w:t>
      </w:r>
      <w:r w:rsidRPr="0F82609F" w:rsidR="42B71EB0">
        <w:rPr>
          <w:rFonts w:ascii="Arial" w:hAnsi="Arial" w:eastAsia="Arial" w:cs="Arial"/>
          <w:color w:val="auto"/>
          <w:sz w:val="22"/>
          <w:szCs w:val="22"/>
        </w:rPr>
        <w:t xml:space="preserve"> This event</w:t>
      </w:r>
      <w:r w:rsidRPr="0F82609F" w:rsidR="741DF4F4">
        <w:rPr>
          <w:rFonts w:ascii="Arial" w:hAnsi="Arial" w:eastAsia="Arial" w:cs="Arial"/>
          <w:color w:val="auto"/>
          <w:sz w:val="22"/>
          <w:szCs w:val="22"/>
        </w:rPr>
        <w:t xml:space="preserve">, which is chaired by Aimee </w:t>
      </w:r>
      <w:proofErr w:type="spellStart"/>
      <w:r w:rsidRPr="0F82609F" w:rsidR="741DF4F4">
        <w:rPr>
          <w:rFonts w:ascii="Arial" w:hAnsi="Arial" w:eastAsia="Arial" w:cs="Arial"/>
          <w:color w:val="auto"/>
          <w:sz w:val="22"/>
          <w:szCs w:val="22"/>
        </w:rPr>
        <w:t>Ahpeatone</w:t>
      </w:r>
      <w:proofErr w:type="spellEnd"/>
      <w:r w:rsidRPr="0F82609F" w:rsidR="741DF4F4">
        <w:rPr>
          <w:rFonts w:ascii="Arial" w:hAnsi="Arial" w:eastAsia="Arial" w:cs="Arial"/>
          <w:color w:val="auto"/>
          <w:sz w:val="22"/>
          <w:szCs w:val="22"/>
        </w:rPr>
        <w:t xml:space="preserve"> and Steve Mason,</w:t>
      </w:r>
      <w:r w:rsidRPr="0F82609F" w:rsidR="42B71EB0">
        <w:rPr>
          <w:rFonts w:ascii="Arial" w:hAnsi="Arial" w:eastAsia="Arial" w:cs="Arial"/>
          <w:color w:val="auto"/>
          <w:sz w:val="22"/>
          <w:szCs w:val="22"/>
        </w:rPr>
        <w:t xml:space="preserve"> </w:t>
      </w:r>
      <w:r w:rsidRPr="0F82609F" w:rsidR="36F2562C">
        <w:rPr>
          <w:rFonts w:ascii="Arial" w:hAnsi="Arial" w:eastAsia="Arial" w:cs="Arial"/>
          <w:noProof w:val="0"/>
          <w:color w:val="434343"/>
          <w:sz w:val="22"/>
          <w:szCs w:val="22"/>
          <w:lang w:val="en-US"/>
        </w:rPr>
        <w:t xml:space="preserve">includes, dinner, drinks, and inspiring stories of hope. </w:t>
      </w:r>
    </w:p>
    <w:p w:rsidR="7F656EBC" w:rsidP="24C2F886" w:rsidRDefault="7F656EBC" w14:paraId="420F1024" w14:textId="5BDB523F">
      <w:pPr>
        <w:pStyle w:val="Normal"/>
        <w:rPr>
          <w:rFonts w:ascii="Arial" w:hAnsi="Arial" w:eastAsia="Arial" w:cs="Arial"/>
          <w:color w:val="000000" w:themeColor="text1" w:themeTint="FF" w:themeShade="FF"/>
          <w:sz w:val="22"/>
          <w:szCs w:val="22"/>
        </w:rPr>
      </w:pPr>
    </w:p>
    <w:p w:rsidR="7F656EBC" w:rsidP="24C2F886" w:rsidRDefault="7F656EBC" w14:paraId="00F5EDF3" w14:textId="5053BD4C">
      <w:pPr>
        <w:rPr>
          <w:rFonts w:ascii="Arial" w:hAnsi="Arial" w:eastAsia="Arial" w:cs="Arial"/>
          <w:color w:val="auto"/>
          <w:sz w:val="22"/>
          <w:szCs w:val="22"/>
        </w:rPr>
      </w:pPr>
      <w:r w:rsidRPr="0F82609F" w:rsidR="69BF0099">
        <w:rPr>
          <w:rFonts w:ascii="Arial" w:hAnsi="Arial" w:eastAsia="Arial" w:cs="Arial"/>
          <w:color w:val="auto"/>
          <w:sz w:val="22"/>
          <w:szCs w:val="22"/>
        </w:rPr>
        <w:t>At Shine, guests will also celebrate 2021 Aspire Award winner Ginny Bass Carl, J</w:t>
      </w:r>
      <w:r w:rsidRPr="0F82609F" w:rsidR="69BF0099">
        <w:rPr>
          <w:rFonts w:ascii="Arial" w:hAnsi="Arial" w:eastAsia="Arial" w:cs="Arial"/>
          <w:color w:val="222222"/>
          <w:sz w:val="22"/>
          <w:szCs w:val="22"/>
        </w:rPr>
        <w:t>D, CAP,</w:t>
      </w:r>
      <w:r w:rsidRPr="0F82609F" w:rsidR="69BF0099">
        <w:rPr>
          <w:rFonts w:ascii="Arial" w:hAnsi="Arial" w:eastAsia="Arial" w:cs="Arial"/>
          <w:color w:val="auto"/>
          <w:sz w:val="22"/>
          <w:szCs w:val="22"/>
        </w:rPr>
        <w:t xml:space="preserve"> for her dedication in helping children, families and seniors learn, grow and thrive. 2020 Aspire Award winner Robert J. Ross will also be honored.</w:t>
      </w:r>
    </w:p>
    <w:p w:rsidR="7F656EBC" w:rsidP="24C2F886" w:rsidRDefault="7F656EBC" w14:paraId="0FCCDA48" w14:textId="21C42045">
      <w:pPr>
        <w:pStyle w:val="Normal"/>
        <w:rPr>
          <w:rFonts w:ascii="Arial" w:hAnsi="Arial" w:eastAsia="Arial" w:cs="Arial"/>
          <w:color w:val="000000" w:themeColor="text1" w:themeTint="FF" w:themeShade="FF"/>
          <w:sz w:val="22"/>
          <w:szCs w:val="22"/>
        </w:rPr>
      </w:pPr>
    </w:p>
    <w:p w:rsidR="7F656EBC" w:rsidP="24C2F886" w:rsidRDefault="7F656EBC" w14:paraId="727FB160" w14:textId="576A5659">
      <w:pPr>
        <w:rPr>
          <w:rFonts w:ascii="Arial" w:hAnsi="Arial" w:eastAsia="Arial" w:cs="Arial"/>
          <w:color w:val="auto"/>
          <w:sz w:val="22"/>
          <w:szCs w:val="22"/>
        </w:rPr>
      </w:pPr>
      <w:r w:rsidRPr="0F82609F" w:rsidR="69BF0099">
        <w:rPr>
          <w:rFonts w:ascii="Arial" w:hAnsi="Arial" w:eastAsia="Arial" w:cs="Arial"/>
          <w:color w:val="auto"/>
          <w:sz w:val="22"/>
          <w:szCs w:val="22"/>
        </w:rPr>
        <w:t xml:space="preserve">"Ginny is a dedicated community volunteer and a passionate advocate for Sunbeam and our programs," said </w:t>
      </w:r>
      <w:proofErr w:type="spellStart"/>
      <w:r w:rsidRPr="0F82609F" w:rsidR="69BF0099">
        <w:rPr>
          <w:rFonts w:ascii="Arial" w:hAnsi="Arial" w:eastAsia="Arial" w:cs="Arial"/>
          <w:color w:val="auto"/>
          <w:sz w:val="22"/>
          <w:szCs w:val="22"/>
        </w:rPr>
        <w:t>Ahpeatone</w:t>
      </w:r>
      <w:proofErr w:type="spellEnd"/>
      <w:r w:rsidRPr="0F82609F" w:rsidR="69BF0099">
        <w:rPr>
          <w:rFonts w:ascii="Arial" w:hAnsi="Arial" w:eastAsia="Arial" w:cs="Arial"/>
          <w:color w:val="auto"/>
          <w:sz w:val="22"/>
          <w:szCs w:val="22"/>
        </w:rPr>
        <w:t>. "As a longtime, former board member, she carries our mission message out to others. We are thrilled to celebrate her at Shine 2021."</w:t>
      </w:r>
    </w:p>
    <w:p w:rsidR="7F656EBC" w:rsidP="24C2F886" w:rsidRDefault="7F656EBC" w14:paraId="1758EB71" w14:textId="045749A9">
      <w:pPr>
        <w:pStyle w:val="Normal"/>
        <w:rPr>
          <w:rFonts w:ascii="Arial" w:hAnsi="Arial" w:eastAsia="Arial" w:cs="Arial"/>
          <w:color w:val="000000" w:themeColor="text1" w:themeTint="FF" w:themeShade="FF"/>
          <w:sz w:val="22"/>
          <w:szCs w:val="22"/>
        </w:rPr>
      </w:pPr>
    </w:p>
    <w:p w:rsidR="7F656EBC" w:rsidP="24C2F886" w:rsidRDefault="7F656EBC" w14:paraId="0A50B14A" w14:textId="78B16013">
      <w:pPr>
        <w:pStyle w:val="Normal"/>
        <w:rPr>
          <w:rFonts w:ascii="Arial" w:hAnsi="Arial" w:eastAsia="Arial" w:cs="Arial"/>
          <w:color w:val="000000" w:themeColor="text1" w:themeTint="FF" w:themeShade="FF"/>
          <w:sz w:val="22"/>
          <w:szCs w:val="22"/>
        </w:rPr>
      </w:pPr>
      <w:r w:rsidRPr="0F82609F" w:rsidR="69BF0099">
        <w:rPr>
          <w:rFonts w:ascii="Arial" w:hAnsi="Arial" w:eastAsia="Arial" w:cs="Arial"/>
          <w:color w:val="auto"/>
          <w:sz w:val="22"/>
          <w:szCs w:val="22"/>
        </w:rPr>
        <w:t>The Aspire Award is presented annually by Sunbeam to Oklahomans who have made significant contributions to support the nonprofit's mission of providing people of all ages with help hope and the opportunity to succeed through Early Childhood, Foster Care, Counseling and Senior Services programs.</w:t>
      </w:r>
    </w:p>
    <w:p w:rsidR="7F656EBC" w:rsidP="24C2F886" w:rsidRDefault="7F656EBC" w14:paraId="2C3B2579" w14:textId="74895E82">
      <w:pPr>
        <w:pStyle w:val="Normal"/>
        <w:rPr>
          <w:rFonts w:ascii="Arial" w:hAnsi="Arial" w:eastAsia="Arial" w:cs="Arial"/>
          <w:color w:val="000000" w:themeColor="text1" w:themeTint="FF" w:themeShade="FF"/>
          <w:sz w:val="22"/>
          <w:szCs w:val="22"/>
        </w:rPr>
      </w:pPr>
    </w:p>
    <w:p w:rsidR="7F656EBC" w:rsidP="24C2F886" w:rsidRDefault="7F656EBC" w14:paraId="5CDC437B" w14:textId="5F44F62C">
      <w:pPr>
        <w:rPr>
          <w:rFonts w:ascii="Arial" w:hAnsi="Arial" w:eastAsia="Arial" w:cs="Arial"/>
          <w:color w:val="auto"/>
          <w:sz w:val="22"/>
          <w:szCs w:val="22"/>
        </w:rPr>
      </w:pPr>
      <w:r w:rsidRPr="0F82609F" w:rsidR="69BF0099">
        <w:rPr>
          <w:rFonts w:ascii="Arial" w:hAnsi="Arial" w:eastAsia="Arial" w:cs="Arial"/>
          <w:color w:val="auto"/>
          <w:sz w:val="22"/>
          <w:szCs w:val="22"/>
        </w:rPr>
        <w:t>"Sunbeam was the first organization I volunteered for when I moved back to Oklahoma,” said Carl.</w:t>
      </w:r>
      <w:r w:rsidRPr="0F82609F" w:rsidR="7991908C">
        <w:rPr>
          <w:rFonts w:ascii="Arial" w:hAnsi="Arial" w:eastAsia="Arial" w:cs="Arial"/>
          <w:color w:val="auto"/>
          <w:sz w:val="22"/>
          <w:szCs w:val="22"/>
        </w:rPr>
        <w:t xml:space="preserve"> </w:t>
      </w:r>
      <w:r w:rsidRPr="0F82609F" w:rsidR="69BF0099">
        <w:rPr>
          <w:rFonts w:ascii="Arial" w:hAnsi="Arial" w:eastAsia="Arial" w:cs="Arial"/>
          <w:color w:val="auto"/>
          <w:sz w:val="22"/>
          <w:szCs w:val="22"/>
        </w:rPr>
        <w:t>“Witnessing its growth, centennial and daily impact on the lives of those most vulnerable affirms what I know about our community. When you move from ‘them’ to ‘us’, help and hope become the norm, not the exception. Sunbeam is a beacon for help and hope. It made me a better citizen of our community.”</w:t>
      </w:r>
      <w:r w:rsidRPr="0F82609F" w:rsidR="7F656EBC">
        <w:rPr>
          <w:rFonts w:ascii="Arial" w:hAnsi="Arial" w:eastAsia="Arial" w:cs="Arial"/>
          <w:color w:val="auto"/>
          <w:sz w:val="22"/>
          <w:szCs w:val="22"/>
        </w:rPr>
        <w:t xml:space="preserve"> </w:t>
      </w:r>
    </w:p>
    <w:p w:rsidR="7F656EBC" w:rsidP="24C2F886" w:rsidRDefault="7F656EBC" w14:paraId="5D2285E1" w14:textId="1562329A">
      <w:pPr>
        <w:rPr>
          <w:rFonts w:ascii="Arial" w:hAnsi="Arial" w:eastAsia="Arial" w:cs="Arial"/>
          <w:color w:val="auto"/>
          <w:sz w:val="22"/>
          <w:szCs w:val="22"/>
        </w:rPr>
      </w:pPr>
      <w:r w:rsidRPr="0F82609F" w:rsidR="7F656EBC">
        <w:rPr>
          <w:rFonts w:ascii="Arial" w:hAnsi="Arial" w:eastAsia="Arial" w:cs="Arial"/>
          <w:color w:val="auto"/>
          <w:sz w:val="22"/>
          <w:szCs w:val="22"/>
        </w:rPr>
        <w:t xml:space="preserve"> </w:t>
      </w:r>
    </w:p>
    <w:p w:rsidR="7F656EBC" w:rsidP="24C2F886" w:rsidRDefault="7F656EBC" w14:paraId="19D202E9" w14:textId="47C7C1E2">
      <w:pPr>
        <w:rPr>
          <w:rFonts w:ascii="Arial" w:hAnsi="Arial" w:eastAsia="Arial" w:cs="Arial"/>
          <w:color w:val="auto"/>
          <w:sz w:val="22"/>
          <w:szCs w:val="22"/>
        </w:rPr>
      </w:pPr>
      <w:r w:rsidRPr="0F82609F" w:rsidR="0F73E527">
        <w:rPr>
          <w:rFonts w:ascii="Arial" w:hAnsi="Arial" w:eastAsia="Arial" w:cs="Arial"/>
          <w:color w:val="auto"/>
          <w:sz w:val="22"/>
          <w:szCs w:val="22"/>
        </w:rPr>
        <w:t>Limited t</w:t>
      </w:r>
      <w:r w:rsidRPr="0F82609F" w:rsidR="7F656EBC">
        <w:rPr>
          <w:rFonts w:ascii="Arial" w:hAnsi="Arial" w:eastAsia="Arial" w:cs="Arial"/>
          <w:color w:val="auto"/>
          <w:sz w:val="22"/>
          <w:szCs w:val="22"/>
        </w:rPr>
        <w:t>able sponsorship</w:t>
      </w:r>
      <w:r w:rsidRPr="0F82609F" w:rsidR="0DE94CCD">
        <w:rPr>
          <w:rFonts w:ascii="Arial" w:hAnsi="Arial" w:eastAsia="Arial" w:cs="Arial"/>
          <w:color w:val="auto"/>
          <w:sz w:val="22"/>
          <w:szCs w:val="22"/>
        </w:rPr>
        <w:t>s</w:t>
      </w:r>
      <w:r w:rsidRPr="0F82609F" w:rsidR="7F656EBC">
        <w:rPr>
          <w:rFonts w:ascii="Arial" w:hAnsi="Arial" w:eastAsia="Arial" w:cs="Arial"/>
          <w:color w:val="auto"/>
          <w:sz w:val="22"/>
          <w:szCs w:val="22"/>
        </w:rPr>
        <w:t xml:space="preserve"> and tickets are available at visit </w:t>
      </w:r>
      <w:proofErr w:type="spellStart"/>
      <w:r w:rsidRPr="0F82609F" w:rsidR="7F656EBC">
        <w:rPr>
          <w:rFonts w:ascii="Arial" w:hAnsi="Arial" w:eastAsia="Arial" w:cs="Arial"/>
          <w:color w:val="auto"/>
          <w:sz w:val="22"/>
          <w:szCs w:val="22"/>
        </w:rPr>
        <w:t>ShineaLightOKC</w:t>
      </w:r>
      <w:proofErr w:type="spellEnd"/>
      <w:r w:rsidRPr="0F82609F" w:rsidR="7F656EBC">
        <w:rPr>
          <w:rFonts w:ascii="Arial" w:hAnsi="Arial" w:eastAsia="Arial" w:cs="Arial"/>
          <w:color w:val="auto"/>
          <w:sz w:val="22"/>
          <w:szCs w:val="22"/>
        </w:rPr>
        <w:t>.org or call (405) 609-2311.</w:t>
      </w:r>
      <w:r w:rsidRPr="0F82609F" w:rsidR="22818189">
        <w:rPr>
          <w:rFonts w:ascii="Arial" w:hAnsi="Arial" w:eastAsia="Arial" w:cs="Arial"/>
          <w:color w:val="auto"/>
          <w:sz w:val="22"/>
          <w:szCs w:val="22"/>
        </w:rPr>
        <w:t xml:space="preserve"> The reception</w:t>
      </w:r>
      <w:r w:rsidRPr="0F82609F" w:rsidR="7F656EBC">
        <w:rPr>
          <w:rFonts w:ascii="Arial" w:hAnsi="Arial" w:eastAsia="Arial" w:cs="Arial"/>
          <w:color w:val="auto"/>
          <w:sz w:val="22"/>
          <w:szCs w:val="22"/>
        </w:rPr>
        <w:t xml:space="preserve"> </w:t>
      </w:r>
      <w:r w:rsidRPr="0F82609F" w:rsidR="5BAB9CC0">
        <w:rPr>
          <w:rFonts w:ascii="Arial" w:hAnsi="Arial" w:eastAsia="Arial" w:cs="Arial"/>
          <w:color w:val="auto"/>
          <w:sz w:val="22"/>
          <w:szCs w:val="22"/>
        </w:rPr>
        <w:t>i</w:t>
      </w:r>
      <w:r w:rsidRPr="0F82609F" w:rsidR="7F656EBC">
        <w:rPr>
          <w:rFonts w:ascii="Arial" w:hAnsi="Arial" w:eastAsia="Arial" w:cs="Arial"/>
          <w:color w:val="auto"/>
          <w:sz w:val="22"/>
          <w:szCs w:val="22"/>
        </w:rPr>
        <w:t xml:space="preserve">s at 6 p.m. and dinner </w:t>
      </w:r>
      <w:r w:rsidRPr="0F82609F" w:rsidR="2B214BC6">
        <w:rPr>
          <w:rFonts w:ascii="Arial" w:hAnsi="Arial" w:eastAsia="Arial" w:cs="Arial"/>
          <w:color w:val="auto"/>
          <w:sz w:val="22"/>
          <w:szCs w:val="22"/>
        </w:rPr>
        <w:t xml:space="preserve">begins </w:t>
      </w:r>
      <w:r w:rsidRPr="0F82609F" w:rsidR="7F656EBC">
        <w:rPr>
          <w:rFonts w:ascii="Arial" w:hAnsi="Arial" w:eastAsia="Arial" w:cs="Arial"/>
          <w:color w:val="auto"/>
          <w:sz w:val="22"/>
          <w:szCs w:val="22"/>
        </w:rPr>
        <w:t>at 7 p.m. Guests must be 21 to attend</w:t>
      </w:r>
      <w:r w:rsidRPr="0F82609F" w:rsidR="6E5FAE9D">
        <w:rPr>
          <w:rFonts w:ascii="Arial" w:hAnsi="Arial" w:eastAsia="Arial" w:cs="Arial"/>
          <w:color w:val="auto"/>
          <w:sz w:val="22"/>
          <w:szCs w:val="22"/>
        </w:rPr>
        <w:t xml:space="preserve"> and attire is cocktail. </w:t>
      </w:r>
    </w:p>
    <w:p w:rsidR="7F656EBC" w:rsidP="0F82609F" w:rsidRDefault="7F656EBC" w14:paraId="4D5A10B6" w14:textId="152BE687">
      <w:pPr>
        <w:pStyle w:val="Normal"/>
        <w:rPr>
          <w:rFonts w:ascii="Arial" w:hAnsi="Arial" w:eastAsia="Arial" w:cs="Arial"/>
          <w:color w:val="auto"/>
          <w:sz w:val="22"/>
          <w:szCs w:val="22"/>
        </w:rPr>
      </w:pPr>
      <w:r w:rsidRPr="0F82609F" w:rsidR="7F656EBC">
        <w:rPr>
          <w:rFonts w:ascii="Arial" w:hAnsi="Arial" w:eastAsia="Arial" w:cs="Arial"/>
          <w:color w:val="auto"/>
          <w:sz w:val="22"/>
          <w:szCs w:val="22"/>
        </w:rPr>
        <w:t xml:space="preserve"> </w:t>
      </w:r>
    </w:p>
    <w:p w:rsidR="554DFAE2" w:rsidP="0F82609F" w:rsidRDefault="554DFAE2" w14:paraId="2252D47E" w14:textId="4D6639EC">
      <w:pPr>
        <w:pStyle w:val="Normal"/>
        <w:spacing w:before="0" w:beforeAutospacing="off" w:after="0" w:afterAutospacing="off" w:line="240" w:lineRule="auto"/>
        <w:ind w:left="0" w:right="0"/>
        <w:jc w:val="left"/>
        <w:rPr>
          <w:rFonts w:ascii="Arial" w:hAnsi="Arial" w:eastAsia="Arial" w:cs="Arial"/>
          <w:color w:val="auto"/>
          <w:sz w:val="22"/>
          <w:szCs w:val="22"/>
        </w:rPr>
      </w:pPr>
      <w:r w:rsidRPr="0F82609F" w:rsidR="6EF322B0">
        <w:rPr>
          <w:rFonts w:ascii="Arial" w:hAnsi="Arial" w:eastAsia="Arial" w:cs="Arial"/>
          <w:color w:val="auto"/>
          <w:sz w:val="22"/>
          <w:szCs w:val="22"/>
        </w:rPr>
        <w:t xml:space="preserve">Shine a Light is </w:t>
      </w:r>
      <w:r w:rsidRPr="0F82609F" w:rsidR="4078D953">
        <w:rPr>
          <w:rFonts w:ascii="Arial" w:hAnsi="Arial" w:eastAsia="Arial" w:cs="Arial"/>
          <w:color w:val="auto"/>
          <w:sz w:val="22"/>
          <w:szCs w:val="22"/>
        </w:rPr>
        <w:t xml:space="preserve">sponsored in part by: Inasmuch Foundation, </w:t>
      </w:r>
      <w:r w:rsidRPr="0F82609F" w:rsidR="0CB203BC">
        <w:rPr>
          <w:rFonts w:ascii="Arial" w:hAnsi="Arial" w:eastAsia="Arial" w:cs="Arial"/>
          <w:color w:val="auto"/>
          <w:sz w:val="22"/>
          <w:szCs w:val="22"/>
        </w:rPr>
        <w:t>E.L. and Thelma Gaylord Foundation, Express Employment Professionals, Jenny and Lincoln McElroy, McLaughlin Family Foundation, Mercedes-Benz of Oklahoma City and Ric and Jennie Penner.</w:t>
      </w:r>
      <w:r w:rsidRPr="0F82609F" w:rsidR="316511E8">
        <w:rPr>
          <w:rFonts w:ascii="Arial" w:hAnsi="Arial" w:eastAsia="Arial" w:cs="Arial"/>
          <w:color w:val="auto"/>
          <w:sz w:val="22"/>
          <w:szCs w:val="22"/>
        </w:rPr>
        <w:t xml:space="preserve"> Shine a Light Committee Members include </w:t>
      </w:r>
      <w:r w:rsidRPr="0F82609F" w:rsidR="316511E8">
        <w:rPr>
          <w:rFonts w:ascii="Arial" w:hAnsi="Arial" w:eastAsia="Arial" w:cs="Arial"/>
          <w:color w:val="auto"/>
          <w:sz w:val="22"/>
          <w:szCs w:val="22"/>
        </w:rPr>
        <w:t>Zena Cherian, Chris Harrison and Debbie Jones.</w:t>
      </w:r>
    </w:p>
    <w:p w:rsidRPr="002D2C74" w:rsidR="00DD1710" w:rsidP="00B16539" w:rsidRDefault="00DD1710" w14:paraId="2E7F0541" w14:textId="0E5DC1EC">
      <w:pPr>
        <w:jc w:val="center"/>
        <w:rPr>
          <w:rFonts w:ascii="Arial" w:hAnsi="Arial" w:cs="Arial"/>
          <w:color w:val="auto"/>
          <w:sz w:val="22"/>
          <w:szCs w:val="22"/>
        </w:rPr>
      </w:pPr>
      <w:r>
        <w:rPr>
          <w:rFonts w:ascii="Arial" w:hAnsi="Arial" w:cs="Arial"/>
          <w:color w:val="auto"/>
          <w:sz w:val="22"/>
          <w:szCs w:val="22"/>
        </w:rPr>
        <w:t>###</w:t>
      </w:r>
    </w:p>
    <w:p w:rsidR="00E200D4" w:rsidP="554DFAE2" w:rsidRDefault="00E200D4" w14:paraId="2D512652" w14:textId="77777777">
      <w:pPr>
        <w:rPr>
          <w:rFonts w:ascii="Arial" w:hAnsi="Arial" w:cs="Arial"/>
          <w:b/>
          <w:bCs/>
          <w:sz w:val="22"/>
          <w:szCs w:val="22"/>
        </w:rPr>
      </w:pPr>
    </w:p>
    <w:p w:rsidR="4699B599" w:rsidP="04AA32F5" w:rsidRDefault="4699B599" w14:paraId="7E942AB2" w14:textId="2DB2EFCB">
      <w:pPr>
        <w:pStyle w:val="NoSpacing"/>
        <w:rPr>
          <w:rFonts w:ascii="Times New Roman" w:hAnsi="Times New Roman" w:eastAsia="Times New Roman" w:cs="Times New Roman"/>
          <w:sz w:val="20"/>
          <w:szCs w:val="20"/>
        </w:rPr>
      </w:pPr>
      <w:r w:rsidRPr="04AA32F5">
        <w:rPr>
          <w:rFonts w:ascii="Times New Roman" w:hAnsi="Times New Roman" w:eastAsia="Times New Roman" w:cs="Times New Roman"/>
          <w:b/>
          <w:bCs/>
          <w:sz w:val="20"/>
          <w:szCs w:val="20"/>
        </w:rPr>
        <w:t>About Sunbeam Family Services</w:t>
      </w:r>
      <w:r>
        <w:br/>
      </w:r>
      <w:r w:rsidRPr="04AA32F5">
        <w:rPr>
          <w:rFonts w:ascii="Times New Roman" w:hAnsi="Times New Roman" w:eastAsia="Times New Roman" w:cs="Times New Roman"/>
          <w:sz w:val="20"/>
          <w:szCs w:val="20"/>
        </w:rPr>
        <w:t>Founded in 1907, Sunbeam Family Services is one of Oklahoma’s longest serving nonprofits.  The nonprofit helps children, families and seniors learn, grow and thrive.  To learn more, call (405) 528-7721, visit sunbeamfamilyservices.org, or join the conversation on Facebook, Twitter and Instagram.</w:t>
      </w:r>
    </w:p>
    <w:p w:rsidR="554DFAE2" w:rsidP="04AA32F5" w:rsidRDefault="554DFAE2" w14:paraId="1CDF7222" w14:textId="4FAFC78F">
      <w:pPr>
        <w:pStyle w:val="NoSpacing"/>
        <w:rPr>
          <w:rFonts w:ascii="Times New Roman" w:hAnsi="Times New Roman" w:eastAsia="Times New Roman" w:cs="Times New Roman"/>
          <w:sz w:val="20"/>
          <w:szCs w:val="20"/>
        </w:rPr>
      </w:pPr>
    </w:p>
    <w:p w:rsidR="33972CEF" w:rsidP="04AA32F5" w:rsidRDefault="33972CEF" w14:paraId="0FB8D0A1" w14:textId="573FC5F1">
      <w:pPr>
        <w:pStyle w:val="NoSpacing"/>
        <w:rPr>
          <w:rFonts w:ascii="Times New Roman" w:hAnsi="Times New Roman" w:eastAsia="Times New Roman" w:cs="Times New Roman"/>
          <w:sz w:val="20"/>
          <w:szCs w:val="20"/>
        </w:rPr>
      </w:pPr>
      <w:r w:rsidRPr="04AA32F5">
        <w:rPr>
          <w:rFonts w:ascii="Times New Roman" w:hAnsi="Times New Roman" w:eastAsia="Times New Roman" w:cs="Times New Roman"/>
          <w:b/>
          <w:bCs/>
          <w:sz w:val="20"/>
          <w:szCs w:val="20"/>
        </w:rPr>
        <w:t>About Aimee Ahpeatone</w:t>
      </w:r>
      <w:r>
        <w:br/>
      </w:r>
      <w:r w:rsidRPr="04AA32F5" w:rsidR="7D139F0C">
        <w:rPr>
          <w:rFonts w:ascii="Times New Roman" w:hAnsi="Times New Roman" w:eastAsia="Times New Roman" w:cs="Times New Roman"/>
          <w:sz w:val="20"/>
          <w:szCs w:val="20"/>
        </w:rPr>
        <w:t xml:space="preserve"> </w:t>
      </w:r>
      <w:r w:rsidRPr="04AA32F5" w:rsidR="2102DEE5">
        <w:rPr>
          <w:rFonts w:ascii="Times New Roman" w:hAnsi="Times New Roman" w:eastAsia="Times New Roman" w:cs="Times New Roman"/>
          <w:sz w:val="20"/>
          <w:szCs w:val="20"/>
        </w:rPr>
        <w:t>Aimee Ahpeatone is a Licensed Professional Counselor, real estate developer, and entrepreneur. Her background in</w:t>
      </w:r>
      <w:r>
        <w:br/>
      </w:r>
      <w:r w:rsidRPr="04AA32F5" w:rsidR="2102DEE5">
        <w:rPr>
          <w:rFonts w:ascii="Times New Roman" w:hAnsi="Times New Roman" w:eastAsia="Times New Roman" w:cs="Times New Roman"/>
          <w:sz w:val="20"/>
          <w:szCs w:val="20"/>
        </w:rPr>
        <w:t xml:space="preserve"> mental health has led her on a continued and impassioned path of working with vulnerable communities. She spends her time working</w:t>
      </w:r>
      <w:r>
        <w:br/>
      </w:r>
      <w:r w:rsidRPr="04AA32F5" w:rsidR="2102DEE5">
        <w:rPr>
          <w:rFonts w:ascii="Times New Roman" w:hAnsi="Times New Roman" w:eastAsia="Times New Roman" w:cs="Times New Roman"/>
          <w:sz w:val="20"/>
          <w:szCs w:val="20"/>
        </w:rPr>
        <w:t xml:space="preserve"> to disrupt typical development standards by aggressively leading inclusive and impactful investing efforts in several of Oklahoma</w:t>
      </w:r>
      <w:r>
        <w:br/>
      </w:r>
      <w:r w:rsidRPr="04AA32F5" w:rsidR="2102DEE5">
        <w:rPr>
          <w:rFonts w:ascii="Times New Roman" w:hAnsi="Times New Roman" w:eastAsia="Times New Roman" w:cs="Times New Roman"/>
          <w:sz w:val="20"/>
          <w:szCs w:val="20"/>
        </w:rPr>
        <w:t xml:space="preserve"> City’s most under-resourced neighborhoods. Aimee is the owner of Mosaic Mental Health, Sweet Sixteenth Investment, Lua Mediterranean. She serves on the board of Sunbeam Family Services, Oklahoma Contemporary, and the Historic Capitol Hill Calle Dos Cincos Board of Directors.</w:t>
      </w:r>
    </w:p>
    <w:p w:rsidR="554DFAE2" w:rsidP="04AA32F5" w:rsidRDefault="554DFAE2" w14:paraId="7D315566" w14:textId="73971A88">
      <w:pPr>
        <w:pStyle w:val="NoSpacing"/>
        <w:rPr>
          <w:rFonts w:ascii="Times New Roman" w:hAnsi="Times New Roman" w:eastAsia="Times New Roman" w:cs="Times New Roman"/>
          <w:sz w:val="20"/>
          <w:szCs w:val="20"/>
        </w:rPr>
      </w:pPr>
    </w:p>
    <w:p w:rsidR="1F0E12A1" w:rsidP="04AA32F5" w:rsidRDefault="1F0E12A1" w14:paraId="562DF87C" w14:textId="48B79ECC">
      <w:pPr>
        <w:rPr>
          <w:rFonts w:eastAsia="Times New Roman"/>
          <w:color w:val="222222"/>
          <w:sz w:val="20"/>
          <w:szCs w:val="20"/>
        </w:rPr>
      </w:pPr>
      <w:r w:rsidRPr="04AA32F5">
        <w:rPr>
          <w:rFonts w:eastAsia="Times New Roman"/>
          <w:b/>
          <w:bCs/>
          <w:sz w:val="20"/>
          <w:szCs w:val="20"/>
        </w:rPr>
        <w:t>About Ginny Bass Carl</w:t>
      </w:r>
      <w:r>
        <w:br/>
      </w:r>
      <w:r w:rsidRPr="04AA32F5" w:rsidR="2DE930C8">
        <w:rPr>
          <w:rFonts w:eastAsia="Times New Roman"/>
          <w:color w:val="222222"/>
          <w:sz w:val="20"/>
          <w:szCs w:val="20"/>
        </w:rPr>
        <w:t>Ginny Bass Carl, JD, CAP, Founder and CEO of Giving Well LLC, is a 5th generation Oklahoman and a licensed attorney in Oklahoma, Texas and Hawaii.  She received her law and accounting degrees from OU. Combining her years of working for nonprofits, including Oklahoma Medical Research Foundation and Oklahoma Hall of Fame, nonprofit board service, training, and passion to change the world, she started her own business to scale philanthropy. Her quest is to help donors have greater impact by ensuring nonprofits balance mission with business, especially planned giving, fundraising, and governance. In 2019, she achieved her Chartered Advisor in Philanthropy (CAP) designation.</w:t>
      </w:r>
    </w:p>
    <w:p w:rsidR="1F0E12A1" w:rsidP="04AA32F5" w:rsidRDefault="2DE930C8" w14:paraId="2F71A326" w14:textId="5499E003">
      <w:pPr>
        <w:rPr>
          <w:rFonts w:eastAsia="Times New Roman"/>
          <w:color w:val="222222"/>
          <w:sz w:val="20"/>
          <w:szCs w:val="20"/>
        </w:rPr>
      </w:pPr>
      <w:r w:rsidRPr="04AA32F5">
        <w:rPr>
          <w:rFonts w:eastAsia="Times New Roman"/>
          <w:color w:val="222222"/>
          <w:sz w:val="20"/>
          <w:szCs w:val="20"/>
        </w:rPr>
        <w:t xml:space="preserve"> </w:t>
      </w:r>
    </w:p>
    <w:p w:rsidR="1F0E12A1" w:rsidP="04AA32F5" w:rsidRDefault="2DE930C8" w14:paraId="5972A320" w14:textId="6FC3163B">
      <w:pPr>
        <w:rPr>
          <w:rFonts w:eastAsia="Times New Roman"/>
          <w:color w:val="222222"/>
          <w:sz w:val="20"/>
          <w:szCs w:val="20"/>
        </w:rPr>
      </w:pPr>
      <w:r w:rsidRPr="04AA32F5">
        <w:rPr>
          <w:rFonts w:eastAsia="Times New Roman"/>
          <w:color w:val="222222"/>
          <w:sz w:val="20"/>
          <w:szCs w:val="20"/>
        </w:rPr>
        <w:t>In response to the economic hardships triggered by the pandemic, Ginny was asked to lead a public-private partnership, Community CARES Partners. A program of Communities Foundation of Oklahoma, Ginny stood up the CCP resource center with a team of over a dozen professionals to provide financial assistance to residents for housing, utilities and other needs. Together they administer nearly $20M in CARES funds allocated by the State of Oklahoma, City of Oklahoma City and Oklahoma County.</w:t>
      </w:r>
    </w:p>
    <w:p w:rsidR="1F0E12A1" w:rsidP="04AA32F5" w:rsidRDefault="2DE930C8" w14:paraId="32B64DF9" w14:textId="6E659E90">
      <w:pPr>
        <w:rPr>
          <w:rFonts w:eastAsia="Times New Roman"/>
          <w:color w:val="222222"/>
          <w:sz w:val="20"/>
          <w:szCs w:val="20"/>
        </w:rPr>
      </w:pPr>
      <w:r w:rsidRPr="04AA32F5">
        <w:rPr>
          <w:rFonts w:eastAsia="Times New Roman"/>
          <w:color w:val="222222"/>
          <w:sz w:val="20"/>
          <w:szCs w:val="20"/>
        </w:rPr>
        <w:t xml:space="preserve"> </w:t>
      </w:r>
    </w:p>
    <w:p w:rsidR="1F0E12A1" w:rsidP="04AA32F5" w:rsidRDefault="2DE930C8" w14:paraId="49AFC695" w14:textId="679CFE1E">
      <w:pPr>
        <w:rPr>
          <w:rFonts w:eastAsia="Times New Roman"/>
          <w:sz w:val="20"/>
          <w:szCs w:val="20"/>
        </w:rPr>
      </w:pPr>
      <w:r w:rsidRPr="04AA32F5">
        <w:rPr>
          <w:rFonts w:eastAsia="Times New Roman"/>
          <w:color w:val="222222"/>
          <w:sz w:val="20"/>
          <w:szCs w:val="20"/>
        </w:rPr>
        <w:t xml:space="preserve">Ginny currently serves on the boards of Leadership Oklahoma, Oklahoma Partnership for School Readiness Foundation, Potts Family Foundation, and Oklahoma Association of Charitable Gift Planners. She will chair the next class of LOK and was co-chair of LOYAL classes IX and X. She is a graduate of Leadership Oklahoma (Class 30) and Leadership Oklahoma City (Class 28). In 2012 and 2017, Ginny was one of the 50 Women Making a Difference in Oklahoma. She has two children, Collin and Rachael, and is married to Peter, owner of The Well of OKC Wine and Spirits. </w:t>
      </w:r>
      <w:r w:rsidRPr="04AA32F5">
        <w:rPr>
          <w:rFonts w:eastAsia="Times New Roman"/>
          <w:sz w:val="20"/>
          <w:szCs w:val="20"/>
        </w:rPr>
        <w:t xml:space="preserve"> </w:t>
      </w:r>
    </w:p>
    <w:p w:rsidR="554DFAE2" w:rsidP="04AA32F5" w:rsidRDefault="554DFAE2" w14:paraId="17914DC1" w14:textId="6AE747C2">
      <w:pPr>
        <w:pStyle w:val="NoSpacing"/>
        <w:rPr>
          <w:rFonts w:ascii="Times New Roman" w:hAnsi="Times New Roman" w:eastAsia="Times New Roman" w:cs="Times New Roman"/>
          <w:sz w:val="20"/>
          <w:szCs w:val="20"/>
        </w:rPr>
      </w:pPr>
    </w:p>
    <w:p w:rsidR="1F0E12A1" w:rsidP="04AA32F5" w:rsidRDefault="1F0E12A1" w14:paraId="5229716B" w14:textId="319FB28D">
      <w:pPr>
        <w:pStyle w:val="NoSpacing"/>
        <w:rPr>
          <w:rFonts w:ascii="Times New Roman" w:hAnsi="Times New Roman" w:eastAsia="Times New Roman" w:cs="Times New Roman"/>
          <w:sz w:val="20"/>
          <w:szCs w:val="20"/>
        </w:rPr>
      </w:pPr>
      <w:r w:rsidRPr="04AA32F5">
        <w:rPr>
          <w:rFonts w:ascii="Times New Roman" w:hAnsi="Times New Roman" w:eastAsia="Times New Roman" w:cs="Times New Roman"/>
          <w:b/>
          <w:bCs/>
          <w:sz w:val="20"/>
          <w:szCs w:val="20"/>
        </w:rPr>
        <w:t>About Steve Mason</w:t>
      </w:r>
      <w:r>
        <w:br/>
      </w:r>
      <w:r w:rsidRPr="04AA32F5">
        <w:rPr>
          <w:rFonts w:ascii="Times New Roman" w:hAnsi="Times New Roman" w:eastAsia="Times New Roman" w:cs="Times New Roman"/>
          <w:sz w:val="20"/>
          <w:szCs w:val="20"/>
        </w:rPr>
        <w:t>Mason is president of Bluebird Consulting and is a registered Professional Engineer in the State of Oklahoma. He also owns Mason Realty Investors LLC, which has restored, remodeled and now manages 22 historic buildings with 48 retail, restaurant, and office tenants in Automobile Alley and the Plaza District.</w:t>
      </w:r>
    </w:p>
    <w:p w:rsidR="554DFAE2" w:rsidP="554DFAE2" w:rsidRDefault="554DFAE2" w14:paraId="158562A7" w14:textId="5AFBD886">
      <w:pPr>
        <w:rPr>
          <w:rFonts w:ascii="Arial" w:hAnsi="Arial" w:eastAsia="Arial" w:cs="Arial"/>
          <w:sz w:val="20"/>
          <w:szCs w:val="20"/>
        </w:rPr>
      </w:pPr>
    </w:p>
    <w:p w:rsidR="554DFAE2" w:rsidP="554DFAE2" w:rsidRDefault="554DFAE2" w14:paraId="614E9B96" w14:textId="6E9FDC4F">
      <w:pPr>
        <w:rPr>
          <w:rFonts w:ascii="Arial" w:hAnsi="Arial" w:eastAsia="Arial" w:cs="Arial"/>
          <w:sz w:val="20"/>
          <w:szCs w:val="20"/>
        </w:rPr>
      </w:pPr>
    </w:p>
    <w:p w:rsidR="554DFAE2" w:rsidP="554DFAE2" w:rsidRDefault="554DFAE2" w14:paraId="795503FB" w14:textId="0E49FF4A">
      <w:pPr>
        <w:rPr>
          <w:rFonts w:ascii="Arial" w:hAnsi="Arial" w:eastAsia="Arial" w:cs="Arial"/>
          <w:sz w:val="20"/>
          <w:szCs w:val="20"/>
        </w:rPr>
      </w:pPr>
    </w:p>
    <w:p w:rsidR="554DFAE2" w:rsidP="554DFAE2" w:rsidRDefault="554DFAE2" w14:paraId="4B96A7F8" w14:textId="08BABB33">
      <w:pPr>
        <w:spacing w:after="120" w:line="276" w:lineRule="auto"/>
        <w:rPr>
          <w:rFonts w:ascii="Arial" w:hAnsi="Arial" w:eastAsia="Arial" w:cs="Arial"/>
          <w:sz w:val="20"/>
          <w:szCs w:val="20"/>
        </w:rPr>
      </w:pPr>
    </w:p>
    <w:p w:rsidR="00F8002A" w:rsidP="00F8002A" w:rsidRDefault="00F8002A" w14:paraId="040FD841" w14:textId="7F260465">
      <w:pPr>
        <w:rPr>
          <w:rFonts w:ascii="Arial" w:hAnsi="Arial" w:cs="Arial"/>
          <w:sz w:val="20"/>
          <w:szCs w:val="20"/>
        </w:rPr>
      </w:pPr>
      <w:r w:rsidRPr="55E1F9F8">
        <w:rPr>
          <w:rFonts w:ascii="Arial" w:hAnsi="Arial" w:cs="Arial"/>
          <w:sz w:val="20"/>
          <w:szCs w:val="20"/>
        </w:rPr>
        <w:t xml:space="preserve"> </w:t>
      </w:r>
    </w:p>
    <w:p w:rsidR="00203E30" w:rsidRDefault="00203E30" w14:paraId="50E8F468" w14:textId="77777777">
      <w:pPr>
        <w:rPr>
          <w:rFonts w:ascii="Arial" w:hAnsi="Arial" w:cs="Arial"/>
          <w:sz w:val="22"/>
          <w:szCs w:val="22"/>
        </w:rPr>
      </w:pPr>
    </w:p>
    <w:p w:rsidRPr="00695F88" w:rsidR="00203E30" w:rsidRDefault="00203E30" w14:paraId="13F524B5" w14:textId="6EDDE732">
      <w:pPr>
        <w:rPr>
          <w:rFonts w:ascii="Arial" w:hAnsi="Arial" w:cs="Arial"/>
          <w:sz w:val="22"/>
          <w:szCs w:val="22"/>
        </w:rPr>
      </w:pPr>
    </w:p>
    <w:sectPr w:rsidRPr="00695F88" w:rsidR="00203E30" w:rsidSect="000757C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MDQ1NTAzNLE0NDZV0lEKTi0uzszPAykwrAUAkprcuywAAAA="/>
  </w:docVars>
  <w:rsids>
    <w:rsidRoot w:val="00AD7124"/>
    <w:rsid w:val="00007E9A"/>
    <w:rsid w:val="00007EBD"/>
    <w:rsid w:val="00012822"/>
    <w:rsid w:val="000524A8"/>
    <w:rsid w:val="00065403"/>
    <w:rsid w:val="000757C0"/>
    <w:rsid w:val="000812A5"/>
    <w:rsid w:val="000A0BCC"/>
    <w:rsid w:val="000D22BE"/>
    <w:rsid w:val="000F16CA"/>
    <w:rsid w:val="000F3CFF"/>
    <w:rsid w:val="00105EB3"/>
    <w:rsid w:val="0011476C"/>
    <w:rsid w:val="00120A14"/>
    <w:rsid w:val="001211EA"/>
    <w:rsid w:val="001214B1"/>
    <w:rsid w:val="00121D60"/>
    <w:rsid w:val="001360E5"/>
    <w:rsid w:val="00197A23"/>
    <w:rsid w:val="001C119A"/>
    <w:rsid w:val="001C58FA"/>
    <w:rsid w:val="002034F8"/>
    <w:rsid w:val="00203E30"/>
    <w:rsid w:val="00226228"/>
    <w:rsid w:val="00226F05"/>
    <w:rsid w:val="00230852"/>
    <w:rsid w:val="00281AA2"/>
    <w:rsid w:val="002902D8"/>
    <w:rsid w:val="00292645"/>
    <w:rsid w:val="002A3F68"/>
    <w:rsid w:val="002D2C74"/>
    <w:rsid w:val="00311B15"/>
    <w:rsid w:val="003347BE"/>
    <w:rsid w:val="00341D39"/>
    <w:rsid w:val="00354DBA"/>
    <w:rsid w:val="003C5F4B"/>
    <w:rsid w:val="003D1B80"/>
    <w:rsid w:val="003D5B5D"/>
    <w:rsid w:val="003E0881"/>
    <w:rsid w:val="003E7BDC"/>
    <w:rsid w:val="0042549D"/>
    <w:rsid w:val="00426208"/>
    <w:rsid w:val="0043375C"/>
    <w:rsid w:val="0047770C"/>
    <w:rsid w:val="00490685"/>
    <w:rsid w:val="004921E6"/>
    <w:rsid w:val="0049651E"/>
    <w:rsid w:val="004F1E3F"/>
    <w:rsid w:val="005010D2"/>
    <w:rsid w:val="00511A61"/>
    <w:rsid w:val="00513690"/>
    <w:rsid w:val="00544EA9"/>
    <w:rsid w:val="0055315A"/>
    <w:rsid w:val="005572E1"/>
    <w:rsid w:val="0056748D"/>
    <w:rsid w:val="005917AB"/>
    <w:rsid w:val="00594D63"/>
    <w:rsid w:val="005A44CD"/>
    <w:rsid w:val="005C4BC7"/>
    <w:rsid w:val="005D53CC"/>
    <w:rsid w:val="005D5790"/>
    <w:rsid w:val="005F4BC1"/>
    <w:rsid w:val="006367D5"/>
    <w:rsid w:val="00654B0B"/>
    <w:rsid w:val="006550D8"/>
    <w:rsid w:val="00695F88"/>
    <w:rsid w:val="006B1C1B"/>
    <w:rsid w:val="006C23CF"/>
    <w:rsid w:val="006D09AD"/>
    <w:rsid w:val="006D6D0C"/>
    <w:rsid w:val="006D7D3C"/>
    <w:rsid w:val="006E2199"/>
    <w:rsid w:val="006F18D7"/>
    <w:rsid w:val="006F322A"/>
    <w:rsid w:val="0070257D"/>
    <w:rsid w:val="007067B9"/>
    <w:rsid w:val="00712BD9"/>
    <w:rsid w:val="007139F5"/>
    <w:rsid w:val="00714938"/>
    <w:rsid w:val="00716C74"/>
    <w:rsid w:val="007259BD"/>
    <w:rsid w:val="00750CEA"/>
    <w:rsid w:val="00750EF7"/>
    <w:rsid w:val="0077031C"/>
    <w:rsid w:val="00775F45"/>
    <w:rsid w:val="00781911"/>
    <w:rsid w:val="007973C1"/>
    <w:rsid w:val="007C2135"/>
    <w:rsid w:val="007F0DC2"/>
    <w:rsid w:val="0080551B"/>
    <w:rsid w:val="00832CDD"/>
    <w:rsid w:val="00886D8C"/>
    <w:rsid w:val="008899F3"/>
    <w:rsid w:val="00890076"/>
    <w:rsid w:val="00893830"/>
    <w:rsid w:val="008C4B52"/>
    <w:rsid w:val="008D2C46"/>
    <w:rsid w:val="008D68BE"/>
    <w:rsid w:val="008D722A"/>
    <w:rsid w:val="008F598E"/>
    <w:rsid w:val="00902C21"/>
    <w:rsid w:val="009338B2"/>
    <w:rsid w:val="00937134"/>
    <w:rsid w:val="009672DE"/>
    <w:rsid w:val="00983112"/>
    <w:rsid w:val="00993382"/>
    <w:rsid w:val="009C7F27"/>
    <w:rsid w:val="009D7E10"/>
    <w:rsid w:val="009E3A59"/>
    <w:rsid w:val="009E5EF9"/>
    <w:rsid w:val="00A01F16"/>
    <w:rsid w:val="00A10AE5"/>
    <w:rsid w:val="00A15EB6"/>
    <w:rsid w:val="00A408B6"/>
    <w:rsid w:val="00A52729"/>
    <w:rsid w:val="00A65FF0"/>
    <w:rsid w:val="00A72EFC"/>
    <w:rsid w:val="00A73C8D"/>
    <w:rsid w:val="00AA2009"/>
    <w:rsid w:val="00AD1D97"/>
    <w:rsid w:val="00AD7124"/>
    <w:rsid w:val="00B00A97"/>
    <w:rsid w:val="00B01612"/>
    <w:rsid w:val="00B03E5C"/>
    <w:rsid w:val="00B16539"/>
    <w:rsid w:val="00B22238"/>
    <w:rsid w:val="00B34813"/>
    <w:rsid w:val="00B53303"/>
    <w:rsid w:val="00B66B81"/>
    <w:rsid w:val="00B758D6"/>
    <w:rsid w:val="00B9529D"/>
    <w:rsid w:val="00BB065B"/>
    <w:rsid w:val="00BB55B7"/>
    <w:rsid w:val="00BD7381"/>
    <w:rsid w:val="00BE56F9"/>
    <w:rsid w:val="00C07A91"/>
    <w:rsid w:val="00C129E3"/>
    <w:rsid w:val="00C37778"/>
    <w:rsid w:val="00C54B23"/>
    <w:rsid w:val="00CB01A9"/>
    <w:rsid w:val="00CD380B"/>
    <w:rsid w:val="00CE381D"/>
    <w:rsid w:val="00CE7624"/>
    <w:rsid w:val="00CF1485"/>
    <w:rsid w:val="00CF528B"/>
    <w:rsid w:val="00D0665B"/>
    <w:rsid w:val="00D27A7A"/>
    <w:rsid w:val="00D343AE"/>
    <w:rsid w:val="00D57EE6"/>
    <w:rsid w:val="00D66AB8"/>
    <w:rsid w:val="00D72BA9"/>
    <w:rsid w:val="00D93EDD"/>
    <w:rsid w:val="00D944CF"/>
    <w:rsid w:val="00DB00E2"/>
    <w:rsid w:val="00DC1276"/>
    <w:rsid w:val="00DD1710"/>
    <w:rsid w:val="00DE3A62"/>
    <w:rsid w:val="00DF47D1"/>
    <w:rsid w:val="00E200D4"/>
    <w:rsid w:val="00E76B22"/>
    <w:rsid w:val="00E908C4"/>
    <w:rsid w:val="00EA5AA1"/>
    <w:rsid w:val="00EB4771"/>
    <w:rsid w:val="00EF3E4A"/>
    <w:rsid w:val="00F04510"/>
    <w:rsid w:val="00F04A5D"/>
    <w:rsid w:val="00F0621B"/>
    <w:rsid w:val="00F218D1"/>
    <w:rsid w:val="00F40B71"/>
    <w:rsid w:val="00F70F2C"/>
    <w:rsid w:val="00F8002A"/>
    <w:rsid w:val="00F959AB"/>
    <w:rsid w:val="00FA304D"/>
    <w:rsid w:val="00FA5257"/>
    <w:rsid w:val="00FA7DFB"/>
    <w:rsid w:val="00FB0F70"/>
    <w:rsid w:val="00FC42DE"/>
    <w:rsid w:val="00FC5ECB"/>
    <w:rsid w:val="00FF1F96"/>
    <w:rsid w:val="02095345"/>
    <w:rsid w:val="026AE758"/>
    <w:rsid w:val="036EFB55"/>
    <w:rsid w:val="03C9B796"/>
    <w:rsid w:val="04438786"/>
    <w:rsid w:val="04AA32F5"/>
    <w:rsid w:val="050B2D33"/>
    <w:rsid w:val="05633974"/>
    <w:rsid w:val="0587DC49"/>
    <w:rsid w:val="05A3E688"/>
    <w:rsid w:val="05DF8DAF"/>
    <w:rsid w:val="0600DC46"/>
    <w:rsid w:val="0652C8C6"/>
    <w:rsid w:val="07C6985C"/>
    <w:rsid w:val="088C3266"/>
    <w:rsid w:val="0892B945"/>
    <w:rsid w:val="08C9613D"/>
    <w:rsid w:val="08D22384"/>
    <w:rsid w:val="09B56BA6"/>
    <w:rsid w:val="0A61D924"/>
    <w:rsid w:val="0AE9AAA3"/>
    <w:rsid w:val="0B1F97EA"/>
    <w:rsid w:val="0B49CFA4"/>
    <w:rsid w:val="0CB203BC"/>
    <w:rsid w:val="0DE94CCD"/>
    <w:rsid w:val="0DF201DC"/>
    <w:rsid w:val="0DFB7E27"/>
    <w:rsid w:val="0EAF6D48"/>
    <w:rsid w:val="0F1EF08D"/>
    <w:rsid w:val="0F55D1EF"/>
    <w:rsid w:val="0F73E527"/>
    <w:rsid w:val="0F82609F"/>
    <w:rsid w:val="0F8DE0D9"/>
    <w:rsid w:val="0F9BC14D"/>
    <w:rsid w:val="0FFEA0BB"/>
    <w:rsid w:val="10105330"/>
    <w:rsid w:val="12D52E10"/>
    <w:rsid w:val="132D5E7E"/>
    <w:rsid w:val="1361662B"/>
    <w:rsid w:val="1385E2FE"/>
    <w:rsid w:val="13AF1168"/>
    <w:rsid w:val="13C53B0C"/>
    <w:rsid w:val="13D80B1A"/>
    <w:rsid w:val="13F907C7"/>
    <w:rsid w:val="14644212"/>
    <w:rsid w:val="1476A26E"/>
    <w:rsid w:val="14D49EA2"/>
    <w:rsid w:val="14F71DC3"/>
    <w:rsid w:val="15E21449"/>
    <w:rsid w:val="15F6D6A2"/>
    <w:rsid w:val="17464263"/>
    <w:rsid w:val="17814400"/>
    <w:rsid w:val="1823F9CD"/>
    <w:rsid w:val="18CC6C5B"/>
    <w:rsid w:val="18DF3CEA"/>
    <w:rsid w:val="19155739"/>
    <w:rsid w:val="191CC2D3"/>
    <w:rsid w:val="192CC340"/>
    <w:rsid w:val="19C256CA"/>
    <w:rsid w:val="19F0E667"/>
    <w:rsid w:val="1B1CAF48"/>
    <w:rsid w:val="1B79D556"/>
    <w:rsid w:val="1BA4F21D"/>
    <w:rsid w:val="1C9848AA"/>
    <w:rsid w:val="1DCDBB45"/>
    <w:rsid w:val="1E5D945A"/>
    <w:rsid w:val="1F0E12A1"/>
    <w:rsid w:val="20EB0A77"/>
    <w:rsid w:val="2102DEE5"/>
    <w:rsid w:val="2144CF83"/>
    <w:rsid w:val="216C85C6"/>
    <w:rsid w:val="217E5CE0"/>
    <w:rsid w:val="21E18971"/>
    <w:rsid w:val="2272F77F"/>
    <w:rsid w:val="22818189"/>
    <w:rsid w:val="22BB4E4A"/>
    <w:rsid w:val="2386222E"/>
    <w:rsid w:val="24220DCE"/>
    <w:rsid w:val="24B64950"/>
    <w:rsid w:val="24C2F886"/>
    <w:rsid w:val="24C92176"/>
    <w:rsid w:val="24DAC9BA"/>
    <w:rsid w:val="258AC4AE"/>
    <w:rsid w:val="266D0F61"/>
    <w:rsid w:val="269BDF97"/>
    <w:rsid w:val="26DCDBA9"/>
    <w:rsid w:val="27343116"/>
    <w:rsid w:val="277AFD00"/>
    <w:rsid w:val="27E1F434"/>
    <w:rsid w:val="2879C8A7"/>
    <w:rsid w:val="28C26570"/>
    <w:rsid w:val="28CE0AEF"/>
    <w:rsid w:val="2979C718"/>
    <w:rsid w:val="29C7AD29"/>
    <w:rsid w:val="29E56CE9"/>
    <w:rsid w:val="29F696BF"/>
    <w:rsid w:val="2A5EBF9A"/>
    <w:rsid w:val="2A9D57CB"/>
    <w:rsid w:val="2B214BC6"/>
    <w:rsid w:val="2C111493"/>
    <w:rsid w:val="2C3ECC1B"/>
    <w:rsid w:val="2D30EAF5"/>
    <w:rsid w:val="2D7CAE36"/>
    <w:rsid w:val="2D7D36C1"/>
    <w:rsid w:val="2D95D693"/>
    <w:rsid w:val="2DDDCFB7"/>
    <w:rsid w:val="2DDFAB5D"/>
    <w:rsid w:val="2DE930C8"/>
    <w:rsid w:val="2E18ADD9"/>
    <w:rsid w:val="2E50B26F"/>
    <w:rsid w:val="2FD60778"/>
    <w:rsid w:val="309E7DAF"/>
    <w:rsid w:val="316511E8"/>
    <w:rsid w:val="31D45A1D"/>
    <w:rsid w:val="3237269F"/>
    <w:rsid w:val="335023FF"/>
    <w:rsid w:val="33635271"/>
    <w:rsid w:val="33972CEF"/>
    <w:rsid w:val="33B2AF56"/>
    <w:rsid w:val="33FF9E31"/>
    <w:rsid w:val="348CA815"/>
    <w:rsid w:val="34A3C2DD"/>
    <w:rsid w:val="34F6F111"/>
    <w:rsid w:val="35469100"/>
    <w:rsid w:val="356A6F60"/>
    <w:rsid w:val="35901B7D"/>
    <w:rsid w:val="35977830"/>
    <w:rsid w:val="36F2562C"/>
    <w:rsid w:val="36F641B0"/>
    <w:rsid w:val="36F9CD2D"/>
    <w:rsid w:val="38EE896E"/>
    <w:rsid w:val="3B037F55"/>
    <w:rsid w:val="3B1953A8"/>
    <w:rsid w:val="3B75C7C7"/>
    <w:rsid w:val="3B7D2B6A"/>
    <w:rsid w:val="3B8EBFBD"/>
    <w:rsid w:val="3C066F23"/>
    <w:rsid w:val="3CEAC492"/>
    <w:rsid w:val="3D6B1925"/>
    <w:rsid w:val="3D92D200"/>
    <w:rsid w:val="3DC77AED"/>
    <w:rsid w:val="3E162C4C"/>
    <w:rsid w:val="3EA24467"/>
    <w:rsid w:val="3EB0D404"/>
    <w:rsid w:val="3F74DFFE"/>
    <w:rsid w:val="4078D953"/>
    <w:rsid w:val="4095C67C"/>
    <w:rsid w:val="41AC88CC"/>
    <w:rsid w:val="41D27E51"/>
    <w:rsid w:val="4282DDEF"/>
    <w:rsid w:val="42B71EB0"/>
    <w:rsid w:val="42BB96D9"/>
    <w:rsid w:val="42E8343C"/>
    <w:rsid w:val="4367CC4F"/>
    <w:rsid w:val="43993336"/>
    <w:rsid w:val="440E8C68"/>
    <w:rsid w:val="445D00D8"/>
    <w:rsid w:val="445D14E8"/>
    <w:rsid w:val="452A6C31"/>
    <w:rsid w:val="454BB9BD"/>
    <w:rsid w:val="4554610F"/>
    <w:rsid w:val="45D17B04"/>
    <w:rsid w:val="467E8D45"/>
    <w:rsid w:val="4694DBE1"/>
    <w:rsid w:val="4699B599"/>
    <w:rsid w:val="47685053"/>
    <w:rsid w:val="47D87DA9"/>
    <w:rsid w:val="47ED50B1"/>
    <w:rsid w:val="482BE4C7"/>
    <w:rsid w:val="4A0D0208"/>
    <w:rsid w:val="4A693EF7"/>
    <w:rsid w:val="4B381D77"/>
    <w:rsid w:val="4C62A4D5"/>
    <w:rsid w:val="4D5CF084"/>
    <w:rsid w:val="4DA9D048"/>
    <w:rsid w:val="4DCD34E6"/>
    <w:rsid w:val="4DFA48CD"/>
    <w:rsid w:val="4E18C8BD"/>
    <w:rsid w:val="4E1F7FE9"/>
    <w:rsid w:val="4E4DE620"/>
    <w:rsid w:val="5028DFAD"/>
    <w:rsid w:val="52345951"/>
    <w:rsid w:val="52DBF4AA"/>
    <w:rsid w:val="55117D64"/>
    <w:rsid w:val="5542E4F2"/>
    <w:rsid w:val="554DFAE2"/>
    <w:rsid w:val="55E1F9F8"/>
    <w:rsid w:val="56148D82"/>
    <w:rsid w:val="5686F366"/>
    <w:rsid w:val="56C2C335"/>
    <w:rsid w:val="58924E87"/>
    <w:rsid w:val="58965D41"/>
    <w:rsid w:val="58E75DAF"/>
    <w:rsid w:val="58EC2A1A"/>
    <w:rsid w:val="592D2782"/>
    <w:rsid w:val="5951F401"/>
    <w:rsid w:val="5961F81E"/>
    <w:rsid w:val="598D37F2"/>
    <w:rsid w:val="5A87DAF0"/>
    <w:rsid w:val="5A91796C"/>
    <w:rsid w:val="5AD32E57"/>
    <w:rsid w:val="5BAB9CC0"/>
    <w:rsid w:val="5C0AFA84"/>
    <w:rsid w:val="5C17B3BD"/>
    <w:rsid w:val="5C3C6DB1"/>
    <w:rsid w:val="5CC52C8B"/>
    <w:rsid w:val="5D13B34C"/>
    <w:rsid w:val="5DBEAE02"/>
    <w:rsid w:val="5E61D061"/>
    <w:rsid w:val="5E77AACE"/>
    <w:rsid w:val="5EF71705"/>
    <w:rsid w:val="5FBFE666"/>
    <w:rsid w:val="6016A727"/>
    <w:rsid w:val="6030A1D5"/>
    <w:rsid w:val="60935C19"/>
    <w:rsid w:val="60BED8C4"/>
    <w:rsid w:val="60C29CBE"/>
    <w:rsid w:val="61991205"/>
    <w:rsid w:val="61D9BB42"/>
    <w:rsid w:val="61DF11C6"/>
    <w:rsid w:val="62C517DF"/>
    <w:rsid w:val="637070AB"/>
    <w:rsid w:val="63D0FF2A"/>
    <w:rsid w:val="641BAF5B"/>
    <w:rsid w:val="64202BD5"/>
    <w:rsid w:val="64998876"/>
    <w:rsid w:val="65579E9A"/>
    <w:rsid w:val="6606D31A"/>
    <w:rsid w:val="674D2970"/>
    <w:rsid w:val="67988902"/>
    <w:rsid w:val="684FAD3E"/>
    <w:rsid w:val="6900D3AC"/>
    <w:rsid w:val="69139CB8"/>
    <w:rsid w:val="69BF0099"/>
    <w:rsid w:val="6A102C68"/>
    <w:rsid w:val="6AC377DC"/>
    <w:rsid w:val="6B584C4A"/>
    <w:rsid w:val="6DB60C23"/>
    <w:rsid w:val="6E5FAE9D"/>
    <w:rsid w:val="6EF322B0"/>
    <w:rsid w:val="6EFB8D79"/>
    <w:rsid w:val="6F039812"/>
    <w:rsid w:val="7031D8DF"/>
    <w:rsid w:val="70708125"/>
    <w:rsid w:val="70C7592A"/>
    <w:rsid w:val="714758CE"/>
    <w:rsid w:val="71A3D4FE"/>
    <w:rsid w:val="71E8D1CE"/>
    <w:rsid w:val="722674DD"/>
    <w:rsid w:val="723DC520"/>
    <w:rsid w:val="728CC6A2"/>
    <w:rsid w:val="72E2252A"/>
    <w:rsid w:val="72E50E97"/>
    <w:rsid w:val="73BB69EE"/>
    <w:rsid w:val="741DF4F4"/>
    <w:rsid w:val="74AE89D6"/>
    <w:rsid w:val="74B3F175"/>
    <w:rsid w:val="74BD0A71"/>
    <w:rsid w:val="75BC348F"/>
    <w:rsid w:val="76B5C44C"/>
    <w:rsid w:val="76C277E1"/>
    <w:rsid w:val="76D94B0D"/>
    <w:rsid w:val="77349AAA"/>
    <w:rsid w:val="792F6E77"/>
    <w:rsid w:val="7977A2CF"/>
    <w:rsid w:val="798DD260"/>
    <w:rsid w:val="7991908C"/>
    <w:rsid w:val="799AC22D"/>
    <w:rsid w:val="79D150E1"/>
    <w:rsid w:val="79F8B149"/>
    <w:rsid w:val="7ACF46CD"/>
    <w:rsid w:val="7B5445EF"/>
    <w:rsid w:val="7BE5EA1A"/>
    <w:rsid w:val="7C0ACDE4"/>
    <w:rsid w:val="7D139F0C"/>
    <w:rsid w:val="7DA2DEC3"/>
    <w:rsid w:val="7F63CE83"/>
    <w:rsid w:val="7F656EBC"/>
    <w:rsid w:val="7F71A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E600"/>
  <w15:chartTrackingRefBased/>
  <w15:docId w15:val="{68717780-B48A-4244-9465-EB6A11F2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53CC"/>
    <w:pPr>
      <w:spacing w:after="0" w:line="240" w:lineRule="auto"/>
    </w:pPr>
    <w:rPr>
      <w:rFonts w:ascii="Times New Roman" w:hAnsi="Times New Roman" w:eastAsia="ヒラギノ角ゴ Pro W3" w:cs="Times New Roman"/>
      <w:color w:val="000000"/>
      <w:sz w:val="24"/>
      <w:szCs w:val="24"/>
    </w:rPr>
  </w:style>
  <w:style w:type="paragraph" w:styleId="Heading2">
    <w:name w:val="heading 2"/>
    <w:basedOn w:val="Normal"/>
    <w:link w:val="Heading2Char"/>
    <w:uiPriority w:val="9"/>
    <w:qFormat/>
    <w:rsid w:val="00C37778"/>
    <w:pPr>
      <w:spacing w:before="100" w:beforeAutospacing="1" w:after="100" w:afterAutospacing="1"/>
      <w:outlineLvl w:val="1"/>
    </w:pPr>
    <w:rPr>
      <w:rFonts w:eastAsia="Times New Roman"/>
      <w:b/>
      <w:bCs/>
      <w:color w:val="auto"/>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ailStyle15" w:customStyle="1">
    <w:name w:val="EmailStyle15"/>
    <w:semiHidden/>
    <w:rsid w:val="005D53CC"/>
    <w:rPr>
      <w:rFonts w:hint="default" w:ascii="Century Gothic" w:hAnsi="Century Gothic"/>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styleId="CommentTextChar" w:customStyle="1">
    <w:name w:val="Comment Text Char"/>
    <w:basedOn w:val="DefaultParagraphFont"/>
    <w:link w:val="CommentText"/>
    <w:uiPriority w:val="99"/>
    <w:semiHidden/>
    <w:rsid w:val="00902C21"/>
    <w:rPr>
      <w:rFonts w:ascii="Times New Roman" w:hAnsi="Times New Roman" w:eastAsia="ヒラギノ角ゴ Pro W3"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styleId="CommentSubjectChar" w:customStyle="1">
    <w:name w:val="Comment Subject Char"/>
    <w:basedOn w:val="CommentTextChar"/>
    <w:link w:val="CommentSubject"/>
    <w:uiPriority w:val="99"/>
    <w:semiHidden/>
    <w:rsid w:val="00902C21"/>
    <w:rPr>
      <w:rFonts w:ascii="Times New Roman" w:hAnsi="Times New Roman" w:eastAsia="ヒラギノ角ゴ Pro W3"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02C21"/>
    <w:rPr>
      <w:rFonts w:ascii="Segoe UI" w:hAnsi="Segoe UI" w:eastAsia="ヒラギノ角ゴ Pro W3" w:cs="Segoe UI"/>
      <w:color w:val="000000"/>
      <w:sz w:val="18"/>
      <w:szCs w:val="18"/>
    </w:rPr>
  </w:style>
  <w:style w:type="character" w:styleId="Heading2Char" w:customStyle="1">
    <w:name w:val="Heading 2 Char"/>
    <w:basedOn w:val="DefaultParagraphFont"/>
    <w:link w:val="Heading2"/>
    <w:uiPriority w:val="9"/>
    <w:rsid w:val="00C37778"/>
    <w:rPr>
      <w:rFonts w:ascii="Times New Roman" w:hAnsi="Times New Roman" w:eastAsia="Times New Roman" w:cs="Times New Roman"/>
      <w:b/>
      <w:bCs/>
      <w:sz w:val="36"/>
      <w:szCs w:val="36"/>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257253330">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41540828">
      <w:bodyDiv w:val="1"/>
      <w:marLeft w:val="0"/>
      <w:marRight w:val="0"/>
      <w:marTop w:val="0"/>
      <w:marBottom w:val="0"/>
      <w:divBdr>
        <w:top w:val="none" w:sz="0" w:space="0" w:color="auto"/>
        <w:left w:val="none" w:sz="0" w:space="0" w:color="auto"/>
        <w:bottom w:val="none" w:sz="0" w:space="0" w:color="auto"/>
        <w:right w:val="none" w:sz="0" w:space="0" w:color="auto"/>
      </w:divBdr>
    </w:div>
    <w:div w:id="1501308772">
      <w:bodyDiv w:val="1"/>
      <w:marLeft w:val="0"/>
      <w:marRight w:val="0"/>
      <w:marTop w:val="0"/>
      <w:marBottom w:val="0"/>
      <w:divBdr>
        <w:top w:val="none" w:sz="0" w:space="0" w:color="auto"/>
        <w:left w:val="none" w:sz="0" w:space="0" w:color="auto"/>
        <w:bottom w:val="none" w:sz="0" w:space="0" w:color="auto"/>
        <w:right w:val="none" w:sz="0" w:space="0" w:color="auto"/>
      </w:divBdr>
    </w:div>
    <w:div w:id="21294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flickr.com/photos/sunbeamfamilyservices/albums/72157715364327353"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jcoleman@sunbeamfamilyservices.org" TargetMode="External" Id="rId6"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png" Id="R97c53cce95b74e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Taprina Milburn</dc:creator>
  <keywords/>
  <dc:description/>
  <lastModifiedBy>Angie Doss</lastModifiedBy>
  <revision>10</revision>
  <lastPrinted>2020-01-09T16:22:00.0000000Z</lastPrinted>
  <dcterms:created xsi:type="dcterms:W3CDTF">2020-01-10T17:06:00.0000000Z</dcterms:created>
  <dcterms:modified xsi:type="dcterms:W3CDTF">2021-06-29T13:09:43.3313231Z</dcterms:modified>
</coreProperties>
</file>