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001B4" w14:textId="11D2FD75" w:rsidR="26DF3885" w:rsidRDefault="26DF3885" w:rsidP="2F4EE926">
      <w:pPr>
        <w:spacing w:after="0" w:line="240" w:lineRule="auto"/>
        <w:rPr>
          <w:rFonts w:ascii="Arial" w:eastAsia="Arial" w:hAnsi="Arial" w:cs="Arial"/>
          <w:sz w:val="20"/>
          <w:szCs w:val="20"/>
        </w:rPr>
      </w:pPr>
      <w:r>
        <w:t>﷟</w:t>
      </w:r>
      <w:r w:rsidR="00D53B84">
        <w:rPr>
          <w:noProof/>
        </w:rPr>
        <w:t xml:space="preserve"> </w:t>
      </w:r>
      <w:r>
        <w:rPr>
          <w:noProof/>
        </w:rPr>
        <w:drawing>
          <wp:anchor distT="0" distB="0" distL="114300" distR="114300" simplePos="0" relativeHeight="251658240" behindDoc="1" locked="0" layoutInCell="1" allowOverlap="1" wp14:anchorId="66521A6A" wp14:editId="353E8F9D">
            <wp:simplePos x="0" y="0"/>
            <wp:positionH relativeFrom="column">
              <wp:align>right</wp:align>
            </wp:positionH>
            <wp:positionV relativeFrom="page">
              <wp:posOffset>457200</wp:posOffset>
            </wp:positionV>
            <wp:extent cx="2404872" cy="1170432"/>
            <wp:effectExtent l="0" t="0" r="0" b="0"/>
            <wp:wrapNone/>
            <wp:docPr id="269588562" name="Picture 269588562"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4872" cy="1170432"/>
                    </a:xfrm>
                    <a:prstGeom prst="rect">
                      <a:avLst/>
                    </a:prstGeom>
                  </pic:spPr>
                </pic:pic>
              </a:graphicData>
            </a:graphic>
            <wp14:sizeRelH relativeFrom="margin">
              <wp14:pctWidth>0</wp14:pctWidth>
            </wp14:sizeRelH>
            <wp14:sizeRelV relativeFrom="margin">
              <wp14:pctHeight>0</wp14:pctHeight>
            </wp14:sizeRelV>
          </wp:anchor>
        </w:drawing>
      </w:r>
      <w:hyperlink r:id="rId8"/>
    </w:p>
    <w:p w14:paraId="2F652C4C" w14:textId="18AC4DFF" w:rsidR="26DF3885" w:rsidRDefault="26DF3885" w:rsidP="2F4EE926">
      <w:pPr>
        <w:spacing w:after="0" w:line="240" w:lineRule="auto"/>
        <w:rPr>
          <w:rFonts w:ascii="Arial" w:eastAsia="Arial" w:hAnsi="Arial" w:cs="Arial"/>
          <w:sz w:val="22"/>
          <w:szCs w:val="22"/>
        </w:rPr>
      </w:pPr>
      <w:r w:rsidRPr="2F4EE926">
        <w:rPr>
          <w:rFonts w:ascii="Arial" w:eastAsia="Arial" w:hAnsi="Arial" w:cs="Arial"/>
          <w:b/>
          <w:bCs/>
          <w:sz w:val="22"/>
          <w:szCs w:val="22"/>
        </w:rPr>
        <w:t>FOR</w:t>
      </w:r>
      <w:r w:rsidRPr="2F4EE926">
        <w:rPr>
          <w:rFonts w:ascii="Arial" w:eastAsia="Arial" w:hAnsi="Arial" w:cs="Arial"/>
          <w:sz w:val="22"/>
          <w:szCs w:val="22"/>
        </w:rPr>
        <w:t xml:space="preserve"> </w:t>
      </w:r>
      <w:r w:rsidRPr="2F4EE926">
        <w:rPr>
          <w:rFonts w:ascii="Arial" w:eastAsia="Arial" w:hAnsi="Arial" w:cs="Arial"/>
          <w:b/>
          <w:bCs/>
          <w:sz w:val="22"/>
          <w:szCs w:val="22"/>
        </w:rPr>
        <w:t>IMMEDIATE RELEASE:</w:t>
      </w:r>
    </w:p>
    <w:p w14:paraId="6AF8223E" w14:textId="2FDF4EFD" w:rsidR="26DF3885" w:rsidRDefault="26DF3885" w:rsidP="2F4EE926">
      <w:pPr>
        <w:spacing w:after="0" w:line="240" w:lineRule="auto"/>
        <w:rPr>
          <w:rFonts w:ascii="Arial" w:eastAsia="Arial" w:hAnsi="Arial" w:cs="Arial"/>
          <w:sz w:val="22"/>
          <w:szCs w:val="22"/>
        </w:rPr>
      </w:pPr>
      <w:r w:rsidRPr="2F4EE926">
        <w:rPr>
          <w:rFonts w:ascii="Arial" w:eastAsia="Arial" w:hAnsi="Arial" w:cs="Arial"/>
          <w:sz w:val="22"/>
          <w:szCs w:val="22"/>
        </w:rPr>
        <w:t xml:space="preserve">April </w:t>
      </w:r>
      <w:r w:rsidR="48817B11" w:rsidRPr="2F4EE926">
        <w:rPr>
          <w:rFonts w:ascii="Arial" w:eastAsia="Arial" w:hAnsi="Arial" w:cs="Arial"/>
          <w:sz w:val="22"/>
          <w:szCs w:val="22"/>
        </w:rPr>
        <w:t>13</w:t>
      </w:r>
      <w:r w:rsidRPr="2F4EE926">
        <w:rPr>
          <w:rFonts w:ascii="Arial" w:eastAsia="Arial" w:hAnsi="Arial" w:cs="Arial"/>
          <w:sz w:val="22"/>
          <w:szCs w:val="22"/>
        </w:rPr>
        <w:t>, 2020</w:t>
      </w:r>
    </w:p>
    <w:p w14:paraId="4E9ED04B" w14:textId="67B0D41C" w:rsidR="26DF3885" w:rsidRDefault="26DF3885" w:rsidP="2F4EE926">
      <w:pPr>
        <w:spacing w:after="0" w:line="240" w:lineRule="auto"/>
        <w:rPr>
          <w:rFonts w:ascii="Arial" w:eastAsia="Arial" w:hAnsi="Arial" w:cs="Arial"/>
          <w:sz w:val="22"/>
          <w:szCs w:val="22"/>
        </w:rPr>
      </w:pPr>
      <w:r w:rsidRPr="2F4EE926">
        <w:rPr>
          <w:rFonts w:ascii="Arial" w:eastAsia="Arial" w:hAnsi="Arial" w:cs="Arial"/>
          <w:sz w:val="22"/>
          <w:szCs w:val="22"/>
        </w:rPr>
        <w:t xml:space="preserve">                                                                               </w:t>
      </w:r>
    </w:p>
    <w:p w14:paraId="264C300C" w14:textId="7A2BF26F" w:rsidR="26DF3885" w:rsidRDefault="26DF3885" w:rsidP="2F4EE926">
      <w:pPr>
        <w:spacing w:after="0" w:line="240" w:lineRule="auto"/>
        <w:rPr>
          <w:rFonts w:ascii="Arial" w:eastAsia="Arial" w:hAnsi="Arial" w:cs="Arial"/>
          <w:sz w:val="22"/>
          <w:szCs w:val="22"/>
        </w:rPr>
      </w:pPr>
      <w:r w:rsidRPr="2F4EE926">
        <w:rPr>
          <w:rFonts w:ascii="Arial" w:eastAsia="Arial" w:hAnsi="Arial" w:cs="Arial"/>
          <w:b/>
          <w:bCs/>
          <w:sz w:val="22"/>
          <w:szCs w:val="22"/>
        </w:rPr>
        <w:t>CONTACT:</w:t>
      </w:r>
      <w:r w:rsidRPr="2F4EE926">
        <w:rPr>
          <w:rFonts w:ascii="Arial" w:eastAsia="Arial" w:hAnsi="Arial" w:cs="Arial"/>
          <w:sz w:val="22"/>
          <w:szCs w:val="22"/>
        </w:rPr>
        <w:t xml:space="preserve">  </w:t>
      </w:r>
    </w:p>
    <w:p w14:paraId="7F9E6DCE" w14:textId="455D2068" w:rsidR="26DF3885" w:rsidRDefault="26DF3885" w:rsidP="2F4EE926">
      <w:pPr>
        <w:spacing w:after="0" w:line="240" w:lineRule="auto"/>
        <w:rPr>
          <w:rFonts w:ascii="Arial" w:eastAsia="Arial" w:hAnsi="Arial" w:cs="Arial"/>
          <w:sz w:val="22"/>
          <w:szCs w:val="22"/>
        </w:rPr>
      </w:pPr>
      <w:r w:rsidRPr="2F4EE926">
        <w:rPr>
          <w:rFonts w:ascii="Arial" w:eastAsia="Arial" w:hAnsi="Arial" w:cs="Arial"/>
          <w:sz w:val="22"/>
          <w:szCs w:val="22"/>
        </w:rPr>
        <w:t>Anne Peters</w:t>
      </w:r>
      <w:commentRangeStart w:id="0"/>
      <w:commentRangeEnd w:id="0"/>
    </w:p>
    <w:p w14:paraId="238AC5A4" w14:textId="3A0A08C6" w:rsidR="26DF3885" w:rsidRDefault="26DF3885" w:rsidP="2F4EE926">
      <w:pPr>
        <w:spacing w:after="0" w:line="240" w:lineRule="auto"/>
      </w:pPr>
      <w:r w:rsidRPr="2F4EE926">
        <w:rPr>
          <w:rFonts w:ascii="Arial" w:eastAsia="Arial" w:hAnsi="Arial" w:cs="Arial"/>
          <w:sz w:val="22"/>
          <w:szCs w:val="22"/>
        </w:rPr>
        <w:t>Marketing and Communications Manager</w:t>
      </w:r>
    </w:p>
    <w:p w14:paraId="0F4966FF" w14:textId="35F5F45D" w:rsidR="26DF3885" w:rsidRDefault="00F060DD" w:rsidP="2F4EE926">
      <w:pPr>
        <w:spacing w:after="0" w:line="240" w:lineRule="auto"/>
        <w:rPr>
          <w:rFonts w:ascii="Arial" w:eastAsia="Arial" w:hAnsi="Arial" w:cs="Arial"/>
          <w:sz w:val="22"/>
          <w:szCs w:val="22"/>
        </w:rPr>
      </w:pPr>
      <w:hyperlink r:id="rId9">
        <w:r w:rsidR="26DF3885" w:rsidRPr="2F4EE926">
          <w:rPr>
            <w:rStyle w:val="Hyperlink"/>
            <w:rFonts w:ascii="Arial" w:eastAsia="Arial" w:hAnsi="Arial" w:cs="Arial"/>
            <w:color w:val="0000FF"/>
            <w:sz w:val="22"/>
            <w:szCs w:val="22"/>
          </w:rPr>
          <w:t>apeters@sunbeamfamilyservices.org</w:t>
        </w:r>
      </w:hyperlink>
    </w:p>
    <w:p w14:paraId="35F46E7D" w14:textId="5090E525" w:rsidR="26DF3885" w:rsidRDefault="26DF3885" w:rsidP="2F4EE926">
      <w:pPr>
        <w:spacing w:after="0" w:line="240" w:lineRule="auto"/>
        <w:rPr>
          <w:rFonts w:ascii="Arial" w:eastAsia="Arial" w:hAnsi="Arial" w:cs="Arial"/>
          <w:sz w:val="22"/>
          <w:szCs w:val="22"/>
        </w:rPr>
      </w:pPr>
      <w:r w:rsidRPr="2F4EE926">
        <w:rPr>
          <w:rFonts w:ascii="Arial" w:eastAsia="Arial" w:hAnsi="Arial" w:cs="Arial"/>
          <w:sz w:val="22"/>
          <w:szCs w:val="22"/>
        </w:rPr>
        <w:t>(580) 231-1044 (c)</w:t>
      </w:r>
    </w:p>
    <w:p w14:paraId="22CB3420" w14:textId="12F70EC4" w:rsidR="2F4EE926" w:rsidRDefault="2F4EE926" w:rsidP="2F4EE926">
      <w:pPr>
        <w:spacing w:after="0" w:line="240" w:lineRule="auto"/>
        <w:rPr>
          <w:rFonts w:ascii="Arial" w:eastAsia="Arial" w:hAnsi="Arial" w:cs="Arial"/>
          <w:sz w:val="22"/>
          <w:szCs w:val="22"/>
        </w:rPr>
      </w:pPr>
    </w:p>
    <w:p w14:paraId="4E4AC19E" w14:textId="19E294C6" w:rsidR="26DF3885" w:rsidRDefault="26DF3885" w:rsidP="2F4EE926">
      <w:pPr>
        <w:spacing w:after="0" w:line="240" w:lineRule="auto"/>
        <w:rPr>
          <w:rFonts w:ascii="Arial" w:eastAsia="Arial" w:hAnsi="Arial" w:cs="Arial"/>
          <w:sz w:val="22"/>
          <w:szCs w:val="22"/>
        </w:rPr>
      </w:pPr>
      <w:r w:rsidRPr="2F4EE926">
        <w:rPr>
          <w:rFonts w:ascii="Arial" w:eastAsia="Arial" w:hAnsi="Arial" w:cs="Arial"/>
          <w:sz w:val="22"/>
          <w:szCs w:val="22"/>
        </w:rPr>
        <w:t>Angie Doss</w:t>
      </w:r>
    </w:p>
    <w:p w14:paraId="3EEC692A" w14:textId="31F7F381" w:rsidR="26DF3885" w:rsidRDefault="26DF3885" w:rsidP="2F4EE926">
      <w:pPr>
        <w:spacing w:after="0" w:line="240" w:lineRule="auto"/>
      </w:pPr>
      <w:r w:rsidRPr="2F4EE926">
        <w:rPr>
          <w:rFonts w:ascii="Arial" w:eastAsia="Arial" w:hAnsi="Arial" w:cs="Arial"/>
          <w:sz w:val="22"/>
          <w:szCs w:val="22"/>
        </w:rPr>
        <w:t>Chief External Relations Officer</w:t>
      </w:r>
    </w:p>
    <w:p w14:paraId="2407DB85" w14:textId="4FB7D4E3" w:rsidR="26DF3885" w:rsidRDefault="00F060DD" w:rsidP="2F4EE926">
      <w:pPr>
        <w:spacing w:after="0" w:line="240" w:lineRule="auto"/>
      </w:pPr>
      <w:hyperlink r:id="rId10">
        <w:r w:rsidR="26DF3885" w:rsidRPr="2F4EE926">
          <w:rPr>
            <w:rStyle w:val="Hyperlink"/>
            <w:rFonts w:ascii="Arial" w:eastAsia="Arial" w:hAnsi="Arial" w:cs="Arial"/>
            <w:color w:val="0000FF"/>
            <w:sz w:val="22"/>
            <w:szCs w:val="22"/>
          </w:rPr>
          <w:t>adoss@sunbeamfamilyservices.org</w:t>
        </w:r>
      </w:hyperlink>
    </w:p>
    <w:p w14:paraId="7D04241C" w14:textId="7527F74B" w:rsidR="26DF3885" w:rsidRDefault="26DF3885" w:rsidP="2F4EE926">
      <w:pPr>
        <w:spacing w:after="0" w:line="240" w:lineRule="auto"/>
        <w:rPr>
          <w:rFonts w:ascii="Arial" w:eastAsia="Arial" w:hAnsi="Arial" w:cs="Arial"/>
          <w:sz w:val="22"/>
          <w:szCs w:val="22"/>
        </w:rPr>
      </w:pPr>
      <w:r w:rsidRPr="2F4EE926">
        <w:rPr>
          <w:rFonts w:ascii="Arial" w:eastAsia="Arial" w:hAnsi="Arial" w:cs="Arial"/>
          <w:sz w:val="22"/>
          <w:szCs w:val="22"/>
        </w:rPr>
        <w:t>(619) 347- 4057 (c)</w:t>
      </w:r>
    </w:p>
    <w:p w14:paraId="306267A6" w14:textId="35B78EB9" w:rsidR="2F4EE926" w:rsidRDefault="2F4EE926" w:rsidP="2F4EE926">
      <w:pPr>
        <w:rPr>
          <w:rFonts w:ascii="Arial" w:eastAsia="Arial" w:hAnsi="Arial" w:cs="Arial"/>
          <w:sz w:val="22"/>
          <w:szCs w:val="22"/>
        </w:rPr>
      </w:pPr>
    </w:p>
    <w:p w14:paraId="782A370D" w14:textId="607E2694" w:rsidR="5FF563D6" w:rsidRDefault="5FF563D6" w:rsidP="2F4EE926">
      <w:pPr>
        <w:jc w:val="center"/>
        <w:rPr>
          <w:rFonts w:ascii="Arial" w:eastAsia="Arial" w:hAnsi="Arial" w:cs="Arial"/>
          <w:b/>
          <w:bCs/>
          <w:color w:val="000000" w:themeColor="text1"/>
          <w:sz w:val="28"/>
          <w:szCs w:val="28"/>
        </w:rPr>
      </w:pPr>
      <w:r w:rsidRPr="2F4EE926">
        <w:rPr>
          <w:rFonts w:ascii="Arial" w:eastAsia="Arial" w:hAnsi="Arial" w:cs="Arial"/>
          <w:b/>
          <w:bCs/>
          <w:color w:val="000000" w:themeColor="text1"/>
          <w:sz w:val="28"/>
          <w:szCs w:val="28"/>
          <w:u w:val="single"/>
        </w:rPr>
        <w:t>Sunbeam Launches Video Support Groups</w:t>
      </w:r>
      <w:r w:rsidR="620EF036" w:rsidRPr="2F4EE926">
        <w:rPr>
          <w:rFonts w:ascii="Arial" w:eastAsia="Arial" w:hAnsi="Arial" w:cs="Arial"/>
          <w:b/>
          <w:bCs/>
          <w:color w:val="000000" w:themeColor="text1"/>
          <w:sz w:val="28"/>
          <w:szCs w:val="28"/>
          <w:u w:val="single"/>
        </w:rPr>
        <w:t xml:space="preserve"> During COVID-19 Crisis</w:t>
      </w:r>
      <w:r w:rsidRPr="2F4EE926">
        <w:rPr>
          <w:rFonts w:ascii="Arial" w:eastAsia="Arial" w:hAnsi="Arial" w:cs="Arial"/>
          <w:b/>
          <w:bCs/>
          <w:color w:val="000000" w:themeColor="text1"/>
          <w:sz w:val="28"/>
          <w:szCs w:val="28"/>
          <w:u w:val="single"/>
        </w:rPr>
        <w:t xml:space="preserve"> </w:t>
      </w:r>
      <w:r>
        <w:br/>
      </w:r>
      <w:r w:rsidR="102D6B54" w:rsidRPr="00D53B84">
        <w:rPr>
          <w:rFonts w:ascii="Arial" w:eastAsia="Arial" w:hAnsi="Arial" w:cs="Arial"/>
          <w:bCs/>
          <w:i/>
          <w:color w:val="000000" w:themeColor="text1"/>
          <w:sz w:val="28"/>
          <w:szCs w:val="28"/>
        </w:rPr>
        <w:t>S</w:t>
      </w:r>
      <w:r w:rsidR="06482390" w:rsidRPr="00D53B84">
        <w:rPr>
          <w:rFonts w:ascii="Arial" w:eastAsia="Arial" w:hAnsi="Arial" w:cs="Arial"/>
          <w:bCs/>
          <w:i/>
          <w:color w:val="000000" w:themeColor="text1"/>
          <w:sz w:val="28"/>
          <w:szCs w:val="28"/>
        </w:rPr>
        <w:t xml:space="preserve">upport </w:t>
      </w:r>
      <w:r w:rsidRPr="00D53B84">
        <w:rPr>
          <w:rFonts w:ascii="Arial" w:eastAsia="Arial" w:hAnsi="Arial" w:cs="Arial"/>
          <w:bCs/>
          <w:i/>
          <w:color w:val="000000" w:themeColor="text1"/>
          <w:sz w:val="28"/>
          <w:szCs w:val="28"/>
        </w:rPr>
        <w:t>Grandparents Raising</w:t>
      </w:r>
      <w:r w:rsidR="303C3237" w:rsidRPr="00D53B84">
        <w:rPr>
          <w:rFonts w:ascii="Arial" w:eastAsia="Arial" w:hAnsi="Arial" w:cs="Arial"/>
          <w:bCs/>
          <w:i/>
          <w:color w:val="000000" w:themeColor="text1"/>
          <w:sz w:val="28"/>
          <w:szCs w:val="28"/>
        </w:rPr>
        <w:t xml:space="preserve"> Their</w:t>
      </w:r>
      <w:r w:rsidRPr="00D53B84">
        <w:rPr>
          <w:rFonts w:ascii="Arial" w:eastAsia="Arial" w:hAnsi="Arial" w:cs="Arial"/>
          <w:bCs/>
          <w:i/>
          <w:color w:val="000000" w:themeColor="text1"/>
          <w:sz w:val="28"/>
          <w:szCs w:val="28"/>
        </w:rPr>
        <w:t xml:space="preserve"> Grandchildren</w:t>
      </w:r>
      <w:r w:rsidR="3779BB7D" w:rsidRPr="00D53B84">
        <w:rPr>
          <w:rFonts w:ascii="Arial" w:eastAsia="Arial" w:hAnsi="Arial" w:cs="Arial"/>
          <w:bCs/>
          <w:i/>
          <w:color w:val="000000" w:themeColor="text1"/>
          <w:sz w:val="28"/>
          <w:szCs w:val="28"/>
        </w:rPr>
        <w:t xml:space="preserve"> and </w:t>
      </w:r>
      <w:r w:rsidRPr="00D53B84">
        <w:rPr>
          <w:rFonts w:ascii="Arial" w:eastAsia="Arial" w:hAnsi="Arial" w:cs="Arial"/>
          <w:bCs/>
          <w:i/>
          <w:color w:val="000000" w:themeColor="text1"/>
          <w:sz w:val="28"/>
          <w:szCs w:val="28"/>
        </w:rPr>
        <w:t>Caregivers</w:t>
      </w:r>
      <w:r w:rsidRPr="2F4EE926">
        <w:rPr>
          <w:rFonts w:ascii="Arial" w:eastAsia="Arial" w:hAnsi="Arial" w:cs="Arial"/>
          <w:b/>
          <w:bCs/>
          <w:color w:val="000000" w:themeColor="text1"/>
          <w:sz w:val="28"/>
          <w:szCs w:val="28"/>
        </w:rPr>
        <w:t xml:space="preserve"> </w:t>
      </w:r>
    </w:p>
    <w:p w14:paraId="19FFA4AD" w14:textId="0F66DCC9" w:rsidR="2F4EE926" w:rsidRDefault="2F4EE926" w:rsidP="2F4EE926">
      <w:pPr>
        <w:rPr>
          <w:rFonts w:ascii="Arial" w:eastAsia="Arial" w:hAnsi="Arial" w:cs="Arial"/>
          <w:b/>
          <w:bCs/>
          <w:color w:val="000000" w:themeColor="text1"/>
          <w:sz w:val="22"/>
          <w:szCs w:val="22"/>
        </w:rPr>
      </w:pPr>
    </w:p>
    <w:p w14:paraId="5E5359E6" w14:textId="01E56418" w:rsidR="5FF563D6" w:rsidRDefault="5FF563D6" w:rsidP="2F4EE926">
      <w:pPr>
        <w:rPr>
          <w:rFonts w:ascii="Arial" w:eastAsia="Arial" w:hAnsi="Arial" w:cs="Arial"/>
          <w:color w:val="000000" w:themeColor="text1"/>
          <w:sz w:val="22"/>
          <w:szCs w:val="22"/>
        </w:rPr>
      </w:pPr>
      <w:r w:rsidRPr="2F4EE926">
        <w:rPr>
          <w:rFonts w:ascii="Arial" w:eastAsia="Arial" w:hAnsi="Arial" w:cs="Arial"/>
          <w:b/>
          <w:bCs/>
          <w:color w:val="000000" w:themeColor="text1"/>
          <w:sz w:val="22"/>
          <w:szCs w:val="22"/>
        </w:rPr>
        <w:t>(OKLAHOMA CITY)</w:t>
      </w:r>
      <w:r w:rsidRPr="2F4EE926">
        <w:rPr>
          <w:rFonts w:ascii="Arial" w:eastAsia="Arial" w:hAnsi="Arial" w:cs="Arial"/>
          <w:color w:val="000000" w:themeColor="text1"/>
          <w:sz w:val="22"/>
          <w:szCs w:val="22"/>
        </w:rPr>
        <w:t xml:space="preserve"> – </w:t>
      </w:r>
      <w:r w:rsidR="69743A35" w:rsidRPr="2F4EE926">
        <w:rPr>
          <w:rFonts w:ascii="Arial" w:eastAsia="Arial" w:hAnsi="Arial" w:cs="Arial"/>
          <w:color w:val="000000" w:themeColor="text1"/>
          <w:sz w:val="22"/>
          <w:szCs w:val="22"/>
        </w:rPr>
        <w:t>Recently,</w:t>
      </w:r>
      <w:r w:rsidRPr="2F4EE926">
        <w:rPr>
          <w:rFonts w:ascii="Arial" w:eastAsia="Arial" w:hAnsi="Arial" w:cs="Arial"/>
          <w:color w:val="000000" w:themeColor="text1"/>
          <w:sz w:val="22"/>
          <w:szCs w:val="22"/>
        </w:rPr>
        <w:t xml:space="preserve"> Sunbeam Family Services launch</w:t>
      </w:r>
      <w:r w:rsidR="36F85DB3" w:rsidRPr="2F4EE926">
        <w:rPr>
          <w:rFonts w:ascii="Arial" w:eastAsia="Arial" w:hAnsi="Arial" w:cs="Arial"/>
          <w:color w:val="000000" w:themeColor="text1"/>
          <w:sz w:val="22"/>
          <w:szCs w:val="22"/>
        </w:rPr>
        <w:t>ed</w:t>
      </w:r>
      <w:r w:rsidRPr="2F4EE926">
        <w:rPr>
          <w:rFonts w:ascii="Arial" w:eastAsia="Arial" w:hAnsi="Arial" w:cs="Arial"/>
          <w:color w:val="000000" w:themeColor="text1"/>
          <w:sz w:val="22"/>
          <w:szCs w:val="22"/>
        </w:rPr>
        <w:t xml:space="preserve"> video support groups to provide </w:t>
      </w:r>
      <w:r w:rsidR="3B3D4EB7" w:rsidRPr="2F4EE926">
        <w:rPr>
          <w:rFonts w:ascii="Arial" w:eastAsia="Arial" w:hAnsi="Arial" w:cs="Arial"/>
          <w:color w:val="000000" w:themeColor="text1"/>
          <w:sz w:val="22"/>
          <w:szCs w:val="22"/>
        </w:rPr>
        <w:t xml:space="preserve">assistance </w:t>
      </w:r>
      <w:r w:rsidR="007558BC">
        <w:rPr>
          <w:rFonts w:ascii="Arial" w:eastAsia="Arial" w:hAnsi="Arial" w:cs="Arial"/>
          <w:color w:val="000000" w:themeColor="text1"/>
          <w:sz w:val="22"/>
          <w:szCs w:val="22"/>
        </w:rPr>
        <w:t>to c</w:t>
      </w:r>
      <w:bookmarkStart w:id="1" w:name="_GoBack"/>
      <w:bookmarkEnd w:id="1"/>
      <w:r w:rsidRPr="2F4EE926">
        <w:rPr>
          <w:rFonts w:ascii="Arial" w:eastAsia="Arial" w:hAnsi="Arial" w:cs="Arial"/>
          <w:color w:val="000000" w:themeColor="text1"/>
          <w:sz w:val="22"/>
          <w:szCs w:val="22"/>
        </w:rPr>
        <w:t>aregivers and grand</w:t>
      </w:r>
      <w:r w:rsidR="3179D213" w:rsidRPr="2F4EE926">
        <w:rPr>
          <w:rFonts w:ascii="Arial" w:eastAsia="Arial" w:hAnsi="Arial" w:cs="Arial"/>
          <w:color w:val="000000" w:themeColor="text1"/>
          <w:sz w:val="22"/>
          <w:szCs w:val="22"/>
        </w:rPr>
        <w:t xml:space="preserve">parents </w:t>
      </w:r>
      <w:r w:rsidRPr="2F4EE926">
        <w:rPr>
          <w:rFonts w:ascii="Arial" w:eastAsia="Arial" w:hAnsi="Arial" w:cs="Arial"/>
          <w:color w:val="000000" w:themeColor="text1"/>
          <w:sz w:val="22"/>
          <w:szCs w:val="22"/>
        </w:rPr>
        <w:t>who are raising their grandchildren.</w:t>
      </w:r>
      <w:r w:rsidR="1E4F6308" w:rsidRPr="2F4EE926">
        <w:rPr>
          <w:rFonts w:ascii="Arial" w:eastAsia="Arial" w:hAnsi="Arial" w:cs="Arial"/>
          <w:color w:val="000000" w:themeColor="text1"/>
          <w:sz w:val="22"/>
          <w:szCs w:val="22"/>
        </w:rPr>
        <w:t xml:space="preserve">  </w:t>
      </w:r>
    </w:p>
    <w:p w14:paraId="2921DCEA" w14:textId="7E0F9E69" w:rsidR="3C9ADEA7" w:rsidRDefault="00300710" w:rsidP="2F4EE926">
      <w:pPr>
        <w:rPr>
          <w:rFonts w:ascii="Arial" w:eastAsia="Arial" w:hAnsi="Arial" w:cs="Arial"/>
          <w:color w:val="auto"/>
          <w:sz w:val="22"/>
          <w:szCs w:val="22"/>
          <w:highlight w:val="yellow"/>
        </w:rPr>
      </w:pPr>
      <w:r>
        <w:rPr>
          <w:rFonts w:ascii="Arial" w:eastAsia="Arial" w:hAnsi="Arial" w:cs="Arial"/>
          <w:color w:val="auto"/>
          <w:sz w:val="22"/>
          <w:szCs w:val="22"/>
        </w:rPr>
        <w:t>“</w:t>
      </w:r>
      <w:r w:rsidRPr="00300710">
        <w:rPr>
          <w:rFonts w:ascii="Arial" w:eastAsia="Arial" w:hAnsi="Arial" w:cs="Arial"/>
          <w:color w:val="auto"/>
          <w:sz w:val="22"/>
          <w:szCs w:val="22"/>
        </w:rPr>
        <w:t>Grandfamilies are facing unique c</w:t>
      </w:r>
      <w:r>
        <w:rPr>
          <w:rFonts w:ascii="Arial" w:eastAsia="Arial" w:hAnsi="Arial" w:cs="Arial"/>
          <w:color w:val="auto"/>
          <w:sz w:val="22"/>
          <w:szCs w:val="22"/>
        </w:rPr>
        <w:t>hallenges during this time,” said Talena Ford, caregiver fundamentals program manager. “Support g</w:t>
      </w:r>
      <w:r w:rsidRPr="00300710">
        <w:rPr>
          <w:rFonts w:ascii="Arial" w:eastAsia="Arial" w:hAnsi="Arial" w:cs="Arial"/>
          <w:color w:val="auto"/>
          <w:sz w:val="22"/>
          <w:szCs w:val="22"/>
        </w:rPr>
        <w:t>roups provide an op</w:t>
      </w:r>
      <w:r>
        <w:rPr>
          <w:rFonts w:ascii="Arial" w:eastAsia="Arial" w:hAnsi="Arial" w:cs="Arial"/>
          <w:color w:val="auto"/>
          <w:sz w:val="22"/>
          <w:szCs w:val="22"/>
        </w:rPr>
        <w:t xml:space="preserve">portunity to share experiences and </w:t>
      </w:r>
      <w:r w:rsidRPr="00300710">
        <w:rPr>
          <w:rFonts w:ascii="Arial" w:eastAsia="Arial" w:hAnsi="Arial" w:cs="Arial"/>
          <w:color w:val="auto"/>
          <w:sz w:val="22"/>
          <w:szCs w:val="22"/>
        </w:rPr>
        <w:t>res</w:t>
      </w:r>
      <w:r>
        <w:rPr>
          <w:rFonts w:ascii="Arial" w:eastAsia="Arial" w:hAnsi="Arial" w:cs="Arial"/>
          <w:color w:val="auto"/>
          <w:sz w:val="22"/>
          <w:szCs w:val="22"/>
        </w:rPr>
        <w:t xml:space="preserve">ources, and have socialization. </w:t>
      </w:r>
      <w:r w:rsidRPr="00300710">
        <w:rPr>
          <w:rFonts w:ascii="Arial" w:eastAsia="Arial" w:hAnsi="Arial" w:cs="Arial"/>
          <w:color w:val="auto"/>
          <w:sz w:val="22"/>
          <w:szCs w:val="22"/>
        </w:rPr>
        <w:t>This is a great time to try a support group from the comfort of your own home. Grandparents may join anonymously and</w:t>
      </w:r>
      <w:r>
        <w:rPr>
          <w:rFonts w:ascii="Arial" w:eastAsia="Arial" w:hAnsi="Arial" w:cs="Arial"/>
          <w:color w:val="auto"/>
          <w:sz w:val="22"/>
          <w:szCs w:val="22"/>
        </w:rPr>
        <w:t>,</w:t>
      </w:r>
      <w:r w:rsidRPr="00300710">
        <w:rPr>
          <w:rFonts w:ascii="Arial" w:eastAsia="Arial" w:hAnsi="Arial" w:cs="Arial"/>
          <w:color w:val="auto"/>
          <w:sz w:val="22"/>
          <w:szCs w:val="22"/>
        </w:rPr>
        <w:t xml:space="preserve"> while sharing is encouraged</w:t>
      </w:r>
      <w:r>
        <w:rPr>
          <w:rFonts w:ascii="Arial" w:eastAsia="Arial" w:hAnsi="Arial" w:cs="Arial"/>
          <w:color w:val="auto"/>
          <w:sz w:val="22"/>
          <w:szCs w:val="22"/>
        </w:rPr>
        <w:t>,</w:t>
      </w:r>
      <w:r w:rsidRPr="00300710">
        <w:rPr>
          <w:rFonts w:ascii="Arial" w:eastAsia="Arial" w:hAnsi="Arial" w:cs="Arial"/>
          <w:color w:val="auto"/>
          <w:sz w:val="22"/>
          <w:szCs w:val="22"/>
        </w:rPr>
        <w:t xml:space="preserve"> it is not required to attend</w:t>
      </w:r>
      <w:r>
        <w:rPr>
          <w:rFonts w:ascii="Arial" w:eastAsia="Arial" w:hAnsi="Arial" w:cs="Arial"/>
          <w:color w:val="auto"/>
          <w:sz w:val="22"/>
          <w:szCs w:val="22"/>
        </w:rPr>
        <w:t>.”</w:t>
      </w:r>
      <w:r>
        <w:rPr>
          <w:rFonts w:ascii="Arial" w:eastAsia="Arial" w:hAnsi="Arial" w:cs="Arial"/>
          <w:color w:val="auto"/>
          <w:sz w:val="22"/>
          <w:szCs w:val="22"/>
          <w:highlight w:val="yellow"/>
        </w:rPr>
        <w:t xml:space="preserve"> </w:t>
      </w:r>
    </w:p>
    <w:p w14:paraId="76086519" w14:textId="0EC69FEF" w:rsidR="4EB1C8A4" w:rsidRDefault="4EB1C8A4" w:rsidP="2F4EE926">
      <w:pPr>
        <w:rPr>
          <w:rFonts w:ascii="Arial" w:eastAsia="Arial" w:hAnsi="Arial" w:cs="Arial"/>
          <w:color w:val="auto"/>
          <w:sz w:val="22"/>
          <w:szCs w:val="22"/>
        </w:rPr>
      </w:pPr>
      <w:r w:rsidRPr="2F4EE926">
        <w:rPr>
          <w:color w:val="auto"/>
          <w:sz w:val="22"/>
          <w:szCs w:val="22"/>
        </w:rPr>
        <w:t xml:space="preserve">Grandparents Raising Grandchildren Support Groups </w:t>
      </w:r>
      <w:r w:rsidR="510AED27" w:rsidRPr="2F4EE926">
        <w:rPr>
          <w:color w:val="auto"/>
          <w:sz w:val="22"/>
          <w:szCs w:val="22"/>
        </w:rPr>
        <w:t>are</w:t>
      </w:r>
      <w:r w:rsidRPr="2F4EE926">
        <w:rPr>
          <w:color w:val="auto"/>
          <w:sz w:val="22"/>
          <w:szCs w:val="22"/>
        </w:rPr>
        <w:t xml:space="preserve"> held Wednesdays and Frida</w:t>
      </w:r>
      <w:r w:rsidR="00300710">
        <w:rPr>
          <w:color w:val="auto"/>
          <w:sz w:val="22"/>
          <w:szCs w:val="22"/>
        </w:rPr>
        <w:t>ys in April at 1 p.m. via Zoom.</w:t>
      </w:r>
      <w:r w:rsidRPr="2F4EE926">
        <w:rPr>
          <w:color w:val="auto"/>
          <w:sz w:val="22"/>
          <w:szCs w:val="22"/>
        </w:rPr>
        <w:t xml:space="preserve"> </w:t>
      </w:r>
      <w:r w:rsidR="5FF563D6" w:rsidRPr="2F4EE926">
        <w:rPr>
          <w:rFonts w:ascii="Arial" w:eastAsia="Arial" w:hAnsi="Arial" w:cs="Arial"/>
          <w:color w:val="auto"/>
          <w:sz w:val="22"/>
          <w:szCs w:val="22"/>
        </w:rPr>
        <w:t>T</w:t>
      </w:r>
      <w:commentRangeStart w:id="2"/>
      <w:commentRangeStart w:id="3"/>
      <w:commentRangeEnd w:id="2"/>
      <w:commentRangeEnd w:id="3"/>
      <w:r w:rsidR="5FF563D6" w:rsidRPr="2F4EE926">
        <w:rPr>
          <w:rFonts w:ascii="Arial" w:eastAsia="Arial" w:hAnsi="Arial" w:cs="Arial"/>
          <w:color w:val="auto"/>
          <w:sz w:val="22"/>
          <w:szCs w:val="22"/>
        </w:rPr>
        <w:t xml:space="preserve">hrough the Grandparents Raising Grandchildren program, Sunbeam supports </w:t>
      </w:r>
      <w:r w:rsidR="0027446A">
        <w:rPr>
          <w:rFonts w:ascii="Arial" w:eastAsia="Arial" w:hAnsi="Arial" w:cs="Arial"/>
          <w:color w:val="auto"/>
          <w:sz w:val="22"/>
          <w:szCs w:val="22"/>
        </w:rPr>
        <w:t xml:space="preserve">grandparents </w:t>
      </w:r>
      <w:r w:rsidR="227BAF48" w:rsidRPr="2F4EE926">
        <w:rPr>
          <w:rFonts w:ascii="Arial" w:eastAsia="Arial" w:hAnsi="Arial" w:cs="Arial"/>
          <w:color w:val="auto"/>
          <w:sz w:val="22"/>
          <w:szCs w:val="22"/>
        </w:rPr>
        <w:t>who</w:t>
      </w:r>
      <w:r w:rsidR="5FF563D6" w:rsidRPr="2F4EE926">
        <w:rPr>
          <w:rFonts w:ascii="Arial" w:eastAsia="Arial" w:hAnsi="Arial" w:cs="Arial"/>
          <w:color w:val="auto"/>
          <w:sz w:val="22"/>
          <w:szCs w:val="22"/>
        </w:rPr>
        <w:t xml:space="preserve"> </w:t>
      </w:r>
      <w:r w:rsidR="00300710">
        <w:rPr>
          <w:rFonts w:ascii="Arial" w:eastAsia="Arial" w:hAnsi="Arial" w:cs="Arial"/>
          <w:color w:val="auto"/>
          <w:sz w:val="22"/>
          <w:szCs w:val="22"/>
        </w:rPr>
        <w:t xml:space="preserve">are </w:t>
      </w:r>
      <w:r w:rsidR="5FF563D6" w:rsidRPr="2F4EE926">
        <w:rPr>
          <w:rFonts w:ascii="Arial" w:eastAsia="Arial" w:hAnsi="Arial" w:cs="Arial"/>
          <w:color w:val="auto"/>
          <w:sz w:val="22"/>
          <w:szCs w:val="22"/>
        </w:rPr>
        <w:t>raising grandchildren without the presence of parents</w:t>
      </w:r>
      <w:r w:rsidR="00300710">
        <w:rPr>
          <w:rFonts w:ascii="Arial" w:eastAsia="Arial" w:hAnsi="Arial" w:cs="Arial"/>
          <w:color w:val="auto"/>
          <w:sz w:val="22"/>
          <w:szCs w:val="22"/>
        </w:rPr>
        <w:t xml:space="preserve"> in the home. </w:t>
      </w:r>
      <w:r w:rsidR="5FF563D6" w:rsidRPr="2F4EE926">
        <w:rPr>
          <w:rFonts w:ascii="Arial" w:eastAsia="Arial" w:hAnsi="Arial" w:cs="Arial"/>
          <w:color w:val="auto"/>
          <w:sz w:val="22"/>
          <w:szCs w:val="22"/>
        </w:rPr>
        <w:t>Participants are empowered through support groups</w:t>
      </w:r>
      <w:r w:rsidR="438BC2AA" w:rsidRPr="2F4EE926">
        <w:rPr>
          <w:rFonts w:ascii="Arial" w:eastAsia="Arial" w:hAnsi="Arial" w:cs="Arial"/>
          <w:color w:val="auto"/>
          <w:sz w:val="22"/>
          <w:szCs w:val="22"/>
        </w:rPr>
        <w:t xml:space="preserve"> and </w:t>
      </w:r>
      <w:r w:rsidR="5FF563D6" w:rsidRPr="2F4EE926">
        <w:rPr>
          <w:rFonts w:ascii="Arial" w:eastAsia="Arial" w:hAnsi="Arial" w:cs="Arial"/>
          <w:color w:val="auto"/>
          <w:sz w:val="22"/>
          <w:szCs w:val="22"/>
        </w:rPr>
        <w:t>resources</w:t>
      </w:r>
      <w:r w:rsidR="65D6C77A" w:rsidRPr="2F4EE926">
        <w:rPr>
          <w:rFonts w:ascii="Arial" w:eastAsia="Arial" w:hAnsi="Arial" w:cs="Arial"/>
          <w:color w:val="auto"/>
          <w:sz w:val="22"/>
          <w:szCs w:val="22"/>
        </w:rPr>
        <w:t xml:space="preserve"> like school supply assistance</w:t>
      </w:r>
      <w:r w:rsidR="5FF563D6" w:rsidRPr="2F4EE926">
        <w:rPr>
          <w:rFonts w:ascii="Arial" w:eastAsia="Arial" w:hAnsi="Arial" w:cs="Arial"/>
          <w:color w:val="auto"/>
          <w:sz w:val="22"/>
          <w:szCs w:val="22"/>
        </w:rPr>
        <w:t xml:space="preserve">. </w:t>
      </w:r>
      <w:r w:rsidR="344DDAB9" w:rsidRPr="2F4EE926">
        <w:rPr>
          <w:rFonts w:ascii="Arial" w:eastAsia="Arial" w:hAnsi="Arial" w:cs="Arial"/>
          <w:color w:val="auto"/>
          <w:sz w:val="22"/>
          <w:szCs w:val="22"/>
        </w:rPr>
        <w:t>To participate</w:t>
      </w:r>
      <w:r w:rsidR="2EB3224E" w:rsidRPr="2F4EE926">
        <w:rPr>
          <w:rFonts w:ascii="Arial" w:eastAsia="Arial" w:hAnsi="Arial" w:cs="Arial"/>
          <w:color w:val="auto"/>
          <w:sz w:val="22"/>
          <w:szCs w:val="22"/>
        </w:rPr>
        <w:t xml:space="preserve"> in this program</w:t>
      </w:r>
      <w:r w:rsidR="344DDAB9" w:rsidRPr="2F4EE926">
        <w:rPr>
          <w:rFonts w:ascii="Arial" w:eastAsia="Arial" w:hAnsi="Arial" w:cs="Arial"/>
          <w:color w:val="auto"/>
          <w:sz w:val="22"/>
          <w:szCs w:val="22"/>
        </w:rPr>
        <w:t>, g</w:t>
      </w:r>
      <w:r w:rsidR="00D53B84">
        <w:rPr>
          <w:rFonts w:ascii="Arial" w:eastAsia="Arial" w:hAnsi="Arial" w:cs="Arial"/>
          <w:color w:val="auto"/>
          <w:sz w:val="22"/>
          <w:szCs w:val="22"/>
        </w:rPr>
        <w:t>r</w:t>
      </w:r>
      <w:r w:rsidR="344DDAB9" w:rsidRPr="2F4EE926">
        <w:rPr>
          <w:rFonts w:ascii="Arial" w:eastAsia="Arial" w:hAnsi="Arial" w:cs="Arial"/>
          <w:color w:val="auto"/>
          <w:sz w:val="22"/>
          <w:szCs w:val="22"/>
        </w:rPr>
        <w:t>andparents must live in Oklahoma, Clevel</w:t>
      </w:r>
      <w:r w:rsidR="0027446A">
        <w:rPr>
          <w:rFonts w:ascii="Arial" w:eastAsia="Arial" w:hAnsi="Arial" w:cs="Arial"/>
          <w:color w:val="auto"/>
          <w:sz w:val="22"/>
          <w:szCs w:val="22"/>
        </w:rPr>
        <w:t>and, Canadian or Logan county</w:t>
      </w:r>
      <w:r w:rsidR="007558BC">
        <w:rPr>
          <w:rFonts w:ascii="Arial" w:eastAsia="Arial" w:hAnsi="Arial" w:cs="Arial"/>
          <w:color w:val="auto"/>
          <w:sz w:val="22"/>
          <w:szCs w:val="22"/>
        </w:rPr>
        <w:t>.</w:t>
      </w:r>
      <w:r w:rsidR="344DDAB9" w:rsidRPr="2F4EE926">
        <w:rPr>
          <w:rFonts w:ascii="Arial" w:eastAsia="Arial" w:hAnsi="Arial" w:cs="Arial"/>
          <w:color w:val="auto"/>
          <w:sz w:val="22"/>
          <w:szCs w:val="22"/>
        </w:rPr>
        <w:t xml:space="preserve"> </w:t>
      </w:r>
    </w:p>
    <w:p w14:paraId="678C3CEE" w14:textId="69827BB1" w:rsidR="1CD5B2A3" w:rsidRDefault="1CD5B2A3" w:rsidP="2F4EE926">
      <w:pPr>
        <w:rPr>
          <w:rFonts w:ascii="Arial" w:eastAsia="Arial" w:hAnsi="Arial" w:cs="Arial"/>
          <w:color w:val="auto"/>
          <w:sz w:val="22"/>
          <w:szCs w:val="22"/>
        </w:rPr>
      </w:pPr>
      <w:r w:rsidRPr="5E8E3334">
        <w:rPr>
          <w:rFonts w:ascii="Arial" w:eastAsia="Arial" w:hAnsi="Arial" w:cs="Arial"/>
          <w:color w:val="auto"/>
          <w:sz w:val="22"/>
          <w:szCs w:val="22"/>
        </w:rPr>
        <w:t>“</w:t>
      </w:r>
      <w:r w:rsidR="2A8621A5" w:rsidRPr="5E8E3334">
        <w:rPr>
          <w:rFonts w:ascii="Arial" w:eastAsia="Arial" w:hAnsi="Arial" w:cs="Arial"/>
          <w:color w:val="auto"/>
          <w:sz w:val="22"/>
          <w:szCs w:val="22"/>
        </w:rPr>
        <w:t>I am not sure how we would make it through this difficult process without</w:t>
      </w:r>
      <w:r w:rsidR="5D3C37D9" w:rsidRPr="5E8E3334">
        <w:rPr>
          <w:rFonts w:ascii="Arial" w:eastAsia="Arial" w:hAnsi="Arial" w:cs="Arial"/>
          <w:color w:val="auto"/>
          <w:sz w:val="22"/>
          <w:szCs w:val="22"/>
        </w:rPr>
        <w:t xml:space="preserve"> the</w:t>
      </w:r>
      <w:r w:rsidR="2A8621A5" w:rsidRPr="5E8E3334">
        <w:rPr>
          <w:rFonts w:ascii="Arial" w:eastAsia="Arial" w:hAnsi="Arial" w:cs="Arial"/>
          <w:color w:val="auto"/>
          <w:sz w:val="22"/>
          <w:szCs w:val="22"/>
        </w:rPr>
        <w:t xml:space="preserve"> support, direction and </w:t>
      </w:r>
      <w:r w:rsidR="24D191DE" w:rsidRPr="5E8E3334">
        <w:rPr>
          <w:rFonts w:ascii="Arial" w:eastAsia="Arial" w:hAnsi="Arial" w:cs="Arial"/>
          <w:color w:val="auto"/>
          <w:sz w:val="22"/>
          <w:szCs w:val="22"/>
        </w:rPr>
        <w:t>love</w:t>
      </w:r>
      <w:r w:rsidR="7DDEFFF4" w:rsidRPr="5E8E3334">
        <w:rPr>
          <w:rFonts w:ascii="Arial" w:eastAsia="Arial" w:hAnsi="Arial" w:cs="Arial"/>
          <w:color w:val="auto"/>
          <w:sz w:val="22"/>
          <w:szCs w:val="22"/>
        </w:rPr>
        <w:t xml:space="preserve"> we receive from Sunbeam’s staff</w:t>
      </w:r>
      <w:r w:rsidR="00300710">
        <w:rPr>
          <w:rFonts w:ascii="Arial" w:eastAsia="Arial" w:hAnsi="Arial" w:cs="Arial"/>
          <w:color w:val="auto"/>
          <w:sz w:val="22"/>
          <w:szCs w:val="22"/>
        </w:rPr>
        <w:t>,” said Victoria</w:t>
      </w:r>
      <w:r w:rsidR="24D191DE" w:rsidRPr="5E8E3334">
        <w:rPr>
          <w:rFonts w:ascii="Arial" w:eastAsia="Arial" w:hAnsi="Arial" w:cs="Arial"/>
          <w:color w:val="auto"/>
          <w:sz w:val="22"/>
          <w:szCs w:val="22"/>
        </w:rPr>
        <w:t>, a gran</w:t>
      </w:r>
      <w:r w:rsidR="496627CC" w:rsidRPr="5E8E3334">
        <w:rPr>
          <w:rFonts w:ascii="Arial" w:eastAsia="Arial" w:hAnsi="Arial" w:cs="Arial"/>
          <w:color w:val="auto"/>
          <w:sz w:val="22"/>
          <w:szCs w:val="22"/>
        </w:rPr>
        <w:t>d</w:t>
      </w:r>
      <w:r w:rsidR="24D191DE" w:rsidRPr="5E8E3334">
        <w:rPr>
          <w:rFonts w:ascii="Arial" w:eastAsia="Arial" w:hAnsi="Arial" w:cs="Arial"/>
          <w:color w:val="auto"/>
          <w:sz w:val="22"/>
          <w:szCs w:val="22"/>
        </w:rPr>
        <w:t>mother who participates in the Grandparents Raisin</w:t>
      </w:r>
      <w:r w:rsidR="00300710">
        <w:rPr>
          <w:rFonts w:ascii="Arial" w:eastAsia="Arial" w:hAnsi="Arial" w:cs="Arial"/>
          <w:color w:val="auto"/>
          <w:sz w:val="22"/>
          <w:szCs w:val="22"/>
        </w:rPr>
        <w:t xml:space="preserve">g Grandchildren support group. </w:t>
      </w:r>
      <w:r w:rsidR="24D191DE" w:rsidRPr="5E8E3334">
        <w:rPr>
          <w:rFonts w:ascii="Arial" w:eastAsia="Arial" w:hAnsi="Arial" w:cs="Arial"/>
          <w:color w:val="auto"/>
          <w:sz w:val="22"/>
          <w:szCs w:val="22"/>
        </w:rPr>
        <w:t>“</w:t>
      </w:r>
      <w:r w:rsidR="5638F76D" w:rsidRPr="5E8E3334">
        <w:rPr>
          <w:rFonts w:ascii="Arial" w:eastAsia="Arial" w:hAnsi="Arial" w:cs="Arial"/>
          <w:color w:val="auto"/>
          <w:sz w:val="22"/>
          <w:szCs w:val="22"/>
        </w:rPr>
        <w:t>They</w:t>
      </w:r>
      <w:r w:rsidR="2A8621A5" w:rsidRPr="5E8E3334">
        <w:rPr>
          <w:rFonts w:ascii="Arial" w:eastAsia="Arial" w:hAnsi="Arial" w:cs="Arial"/>
          <w:color w:val="auto"/>
          <w:sz w:val="22"/>
          <w:szCs w:val="22"/>
        </w:rPr>
        <w:t xml:space="preserve"> treat us as if we are not only </w:t>
      </w:r>
      <w:r w:rsidR="3E291169" w:rsidRPr="5E8E3334">
        <w:rPr>
          <w:rFonts w:ascii="Arial" w:eastAsia="Arial" w:hAnsi="Arial" w:cs="Arial"/>
          <w:color w:val="auto"/>
          <w:sz w:val="22"/>
          <w:szCs w:val="22"/>
        </w:rPr>
        <w:t>grandparents raising our grandchildren,</w:t>
      </w:r>
      <w:r w:rsidR="00300710">
        <w:rPr>
          <w:rFonts w:ascii="Arial" w:eastAsia="Arial" w:hAnsi="Arial" w:cs="Arial"/>
          <w:color w:val="auto"/>
          <w:sz w:val="22"/>
          <w:szCs w:val="22"/>
        </w:rPr>
        <w:t xml:space="preserve"> but family. And when you’re</w:t>
      </w:r>
      <w:r w:rsidR="2A8621A5" w:rsidRPr="5E8E3334">
        <w:rPr>
          <w:rFonts w:ascii="Arial" w:eastAsia="Arial" w:hAnsi="Arial" w:cs="Arial"/>
          <w:color w:val="auto"/>
          <w:sz w:val="22"/>
          <w:szCs w:val="22"/>
        </w:rPr>
        <w:t xml:space="preserve"> caring for a </w:t>
      </w:r>
      <w:r w:rsidR="36A8803C" w:rsidRPr="5E8E3334">
        <w:rPr>
          <w:rFonts w:ascii="Arial" w:eastAsia="Arial" w:hAnsi="Arial" w:cs="Arial"/>
          <w:color w:val="auto"/>
          <w:sz w:val="22"/>
          <w:szCs w:val="22"/>
        </w:rPr>
        <w:t>beautiful</w:t>
      </w:r>
      <w:r w:rsidR="2A8621A5" w:rsidRPr="5E8E3334">
        <w:rPr>
          <w:rFonts w:ascii="Arial" w:eastAsia="Arial" w:hAnsi="Arial" w:cs="Arial"/>
          <w:color w:val="auto"/>
          <w:sz w:val="22"/>
          <w:szCs w:val="22"/>
        </w:rPr>
        <w:t xml:space="preserve"> grandchild, times are hard.</w:t>
      </w:r>
      <w:r w:rsidR="785E2CA2" w:rsidRPr="5E8E3334">
        <w:rPr>
          <w:rFonts w:ascii="Arial" w:eastAsia="Arial" w:hAnsi="Arial" w:cs="Arial"/>
          <w:color w:val="auto"/>
          <w:sz w:val="22"/>
          <w:szCs w:val="22"/>
        </w:rPr>
        <w:t>”</w:t>
      </w:r>
    </w:p>
    <w:p w14:paraId="42109233" w14:textId="5AC868EB" w:rsidR="006E179C" w:rsidRDefault="4D5B98D3" w:rsidP="2F4EE926">
      <w:pPr>
        <w:rPr>
          <w:rFonts w:ascii="Arial" w:eastAsia="Arial" w:hAnsi="Arial" w:cs="Arial"/>
          <w:color w:val="auto"/>
          <w:sz w:val="22"/>
          <w:szCs w:val="22"/>
        </w:rPr>
      </w:pPr>
      <w:r w:rsidRPr="2F4EE926">
        <w:rPr>
          <w:rFonts w:ascii="Arial" w:eastAsia="Arial" w:hAnsi="Arial" w:cs="Arial"/>
          <w:color w:val="auto"/>
          <w:sz w:val="22"/>
          <w:szCs w:val="22"/>
        </w:rPr>
        <w:t>Caregiver Support Groups will be held Tuesdays and Thursdays in April at 1 p</w:t>
      </w:r>
      <w:r w:rsidR="00D53B84">
        <w:rPr>
          <w:rFonts w:ascii="Arial" w:eastAsia="Arial" w:hAnsi="Arial" w:cs="Arial"/>
          <w:color w:val="auto"/>
          <w:sz w:val="22"/>
          <w:szCs w:val="22"/>
        </w:rPr>
        <w:t>.m.</w:t>
      </w:r>
      <w:r w:rsidR="34C64E4C" w:rsidRPr="2F4EE926">
        <w:rPr>
          <w:rFonts w:ascii="Arial" w:eastAsia="Arial" w:hAnsi="Arial" w:cs="Arial"/>
          <w:color w:val="auto"/>
          <w:sz w:val="22"/>
          <w:szCs w:val="22"/>
        </w:rPr>
        <w:t xml:space="preserve"> </w:t>
      </w:r>
      <w:r w:rsidR="006E179C" w:rsidRPr="006E179C">
        <w:rPr>
          <w:rFonts w:ascii="Arial" w:eastAsia="Arial" w:hAnsi="Arial" w:cs="Arial"/>
          <w:color w:val="auto"/>
          <w:sz w:val="22"/>
          <w:szCs w:val="22"/>
        </w:rPr>
        <w:t>Caregiver support groups are for all caregivers to sha</w:t>
      </w:r>
      <w:r w:rsidR="006E179C">
        <w:rPr>
          <w:rFonts w:ascii="Arial" w:eastAsia="Arial" w:hAnsi="Arial" w:cs="Arial"/>
          <w:color w:val="auto"/>
          <w:sz w:val="22"/>
          <w:szCs w:val="22"/>
        </w:rPr>
        <w:t>re information, insight, advice</w:t>
      </w:r>
      <w:r w:rsidR="006E179C" w:rsidRPr="006E179C">
        <w:rPr>
          <w:rFonts w:ascii="Arial" w:eastAsia="Arial" w:hAnsi="Arial" w:cs="Arial"/>
          <w:color w:val="auto"/>
          <w:sz w:val="22"/>
          <w:szCs w:val="22"/>
        </w:rPr>
        <w:t xml:space="preserve"> and encouragement. Groups are an opportunity to learn from caregivers who face similar challenges and allow caregivers to talk abou</w:t>
      </w:r>
      <w:r w:rsidR="006E179C">
        <w:rPr>
          <w:rFonts w:ascii="Arial" w:eastAsia="Arial" w:hAnsi="Arial" w:cs="Arial"/>
          <w:color w:val="auto"/>
          <w:sz w:val="22"/>
          <w:szCs w:val="22"/>
        </w:rPr>
        <w:t>t</w:t>
      </w:r>
      <w:r w:rsidR="006E179C" w:rsidRPr="006E179C">
        <w:rPr>
          <w:rFonts w:ascii="Arial" w:eastAsia="Arial" w:hAnsi="Arial" w:cs="Arial"/>
          <w:color w:val="auto"/>
          <w:sz w:val="22"/>
          <w:szCs w:val="22"/>
        </w:rPr>
        <w:t xml:space="preserve"> experiences.</w:t>
      </w:r>
    </w:p>
    <w:p w14:paraId="398AA307" w14:textId="1C494609" w:rsidR="785E2CA2" w:rsidRDefault="785E2CA2" w:rsidP="2F4EE926">
      <w:pPr>
        <w:rPr>
          <w:rFonts w:ascii="Arial" w:eastAsia="Arial" w:hAnsi="Arial" w:cs="Arial"/>
          <w:color w:val="000000" w:themeColor="text1"/>
          <w:sz w:val="22"/>
          <w:szCs w:val="22"/>
        </w:rPr>
      </w:pPr>
      <w:r w:rsidRPr="2F4EE926">
        <w:rPr>
          <w:rFonts w:ascii="Arial" w:eastAsia="Arial" w:hAnsi="Arial" w:cs="Arial"/>
          <w:color w:val="auto"/>
          <w:sz w:val="22"/>
          <w:szCs w:val="22"/>
        </w:rPr>
        <w:t>For more information about Sun</w:t>
      </w:r>
      <w:r w:rsidR="00300710">
        <w:rPr>
          <w:rFonts w:ascii="Arial" w:eastAsia="Arial" w:hAnsi="Arial" w:cs="Arial"/>
          <w:color w:val="auto"/>
          <w:sz w:val="22"/>
          <w:szCs w:val="22"/>
        </w:rPr>
        <w:t xml:space="preserve">beam’s Senior Services, call (405) </w:t>
      </w:r>
      <w:r w:rsidRPr="2F4EE926">
        <w:rPr>
          <w:rFonts w:ascii="Arial" w:eastAsia="Arial" w:hAnsi="Arial" w:cs="Arial"/>
          <w:color w:val="auto"/>
          <w:sz w:val="22"/>
          <w:szCs w:val="22"/>
        </w:rPr>
        <w:t>609-8939</w:t>
      </w:r>
      <w:r w:rsidR="21D3EA1E" w:rsidRPr="2F4EE926">
        <w:rPr>
          <w:rFonts w:ascii="Arial" w:eastAsia="Arial" w:hAnsi="Arial" w:cs="Arial"/>
          <w:color w:val="auto"/>
          <w:sz w:val="22"/>
          <w:szCs w:val="22"/>
        </w:rPr>
        <w:t xml:space="preserve">, email </w:t>
      </w:r>
      <w:hyperlink r:id="rId11">
        <w:r w:rsidR="21D3EA1E" w:rsidRPr="00300710">
          <w:rPr>
            <w:rStyle w:val="Hyperlink"/>
            <w:rFonts w:ascii="Arial" w:eastAsia="Arial" w:hAnsi="Arial" w:cs="Arial"/>
            <w:color w:val="auto"/>
            <w:sz w:val="22"/>
            <w:szCs w:val="22"/>
            <w:u w:val="none"/>
          </w:rPr>
          <w:t>tford@sunbeamfamilyservices.org</w:t>
        </w:r>
      </w:hyperlink>
      <w:r w:rsidRPr="2F4EE926">
        <w:rPr>
          <w:rFonts w:ascii="Arial" w:eastAsia="Arial" w:hAnsi="Arial" w:cs="Arial"/>
          <w:color w:val="auto"/>
          <w:sz w:val="22"/>
          <w:szCs w:val="22"/>
        </w:rPr>
        <w:t xml:space="preserve"> or visit</w:t>
      </w:r>
      <w:r w:rsidRPr="2F4EE926">
        <w:rPr>
          <w:rFonts w:ascii="Arial" w:eastAsia="Arial" w:hAnsi="Arial" w:cs="Arial"/>
          <w:color w:val="000000" w:themeColor="text1"/>
          <w:sz w:val="22"/>
          <w:szCs w:val="22"/>
        </w:rPr>
        <w:t xml:space="preserve"> sunbeamfamilyservices.org</w:t>
      </w:r>
      <w:r w:rsidR="3C6113BA" w:rsidRPr="2F4EE926">
        <w:rPr>
          <w:rFonts w:ascii="Arial" w:eastAsia="Arial" w:hAnsi="Arial" w:cs="Arial"/>
          <w:color w:val="000000" w:themeColor="text1"/>
          <w:sz w:val="22"/>
          <w:szCs w:val="22"/>
        </w:rPr>
        <w:t>.</w:t>
      </w:r>
    </w:p>
    <w:p w14:paraId="0E9C6189" w14:textId="4A7CA129" w:rsidR="5FF563D6" w:rsidRDefault="5FF563D6" w:rsidP="2F4EE926">
      <w:pPr>
        <w:rPr>
          <w:rFonts w:ascii="Arial" w:eastAsia="Arial" w:hAnsi="Arial" w:cs="Arial"/>
          <w:color w:val="000000" w:themeColor="text1"/>
          <w:sz w:val="22"/>
          <w:szCs w:val="22"/>
        </w:rPr>
      </w:pPr>
      <w:r w:rsidRPr="2F4EE926">
        <w:rPr>
          <w:rFonts w:ascii="Arial" w:eastAsia="Arial" w:hAnsi="Arial" w:cs="Arial"/>
          <w:color w:val="000000" w:themeColor="text1"/>
          <w:sz w:val="22"/>
          <w:szCs w:val="22"/>
        </w:rPr>
        <w:t>Established in 1907, Sunbeam is Oklahoma’s longest-</w:t>
      </w:r>
      <w:r w:rsidR="00300710">
        <w:rPr>
          <w:rFonts w:ascii="Arial" w:eastAsia="Arial" w:hAnsi="Arial" w:cs="Arial"/>
          <w:color w:val="000000" w:themeColor="text1"/>
          <w:sz w:val="22"/>
          <w:szCs w:val="22"/>
        </w:rPr>
        <w:t xml:space="preserve">serving social service agency. </w:t>
      </w:r>
      <w:r w:rsidRPr="2F4EE926">
        <w:rPr>
          <w:rFonts w:ascii="Arial" w:eastAsia="Arial" w:hAnsi="Arial" w:cs="Arial"/>
          <w:color w:val="000000" w:themeColor="text1"/>
          <w:sz w:val="22"/>
          <w:szCs w:val="22"/>
        </w:rPr>
        <w:t xml:space="preserve">Each year, Sunbeam helps </w:t>
      </w:r>
      <w:r w:rsidR="6611C992" w:rsidRPr="2F4EE926">
        <w:rPr>
          <w:rFonts w:ascii="Arial" w:eastAsia="Arial" w:hAnsi="Arial" w:cs="Arial"/>
          <w:color w:val="000000" w:themeColor="text1"/>
          <w:sz w:val="22"/>
          <w:szCs w:val="22"/>
        </w:rPr>
        <w:t>more than 10,50</w:t>
      </w:r>
      <w:r w:rsidRPr="2F4EE926">
        <w:rPr>
          <w:rFonts w:ascii="Arial" w:eastAsia="Arial" w:hAnsi="Arial" w:cs="Arial"/>
          <w:color w:val="000000" w:themeColor="text1"/>
          <w:sz w:val="22"/>
          <w:szCs w:val="22"/>
        </w:rPr>
        <w:t>0 Central Oklahomans with life-changing services through</w:t>
      </w:r>
      <w:r w:rsidR="4D8C7C00" w:rsidRPr="2F4EE926">
        <w:rPr>
          <w:rFonts w:ascii="Arial" w:eastAsia="Arial" w:hAnsi="Arial" w:cs="Arial"/>
          <w:color w:val="000000" w:themeColor="text1"/>
          <w:sz w:val="22"/>
          <w:szCs w:val="22"/>
        </w:rPr>
        <w:t xml:space="preserve"> its</w:t>
      </w:r>
      <w:r w:rsidRPr="2F4EE926">
        <w:rPr>
          <w:rFonts w:ascii="Arial" w:eastAsia="Arial" w:hAnsi="Arial" w:cs="Arial"/>
          <w:color w:val="000000" w:themeColor="text1"/>
          <w:sz w:val="22"/>
          <w:szCs w:val="22"/>
        </w:rPr>
        <w:t xml:space="preserve"> robust Early Childhood Education program, long-standing Foster Care program, compassionate Counseling program, and multifaceted Senior Services program. For more </w:t>
      </w:r>
      <w:r w:rsidR="00300710">
        <w:rPr>
          <w:rFonts w:ascii="Arial" w:eastAsia="Arial" w:hAnsi="Arial" w:cs="Arial"/>
          <w:color w:val="000000" w:themeColor="text1"/>
          <w:sz w:val="22"/>
          <w:szCs w:val="22"/>
        </w:rPr>
        <w:t>information visit sunbeamfamilys</w:t>
      </w:r>
      <w:r w:rsidRPr="2F4EE926">
        <w:rPr>
          <w:rFonts w:ascii="Arial" w:eastAsia="Arial" w:hAnsi="Arial" w:cs="Arial"/>
          <w:color w:val="000000" w:themeColor="text1"/>
          <w:sz w:val="22"/>
          <w:szCs w:val="22"/>
        </w:rPr>
        <w:t>ervices.or</w:t>
      </w:r>
      <w:r w:rsidR="00300710">
        <w:rPr>
          <w:rFonts w:ascii="Arial" w:eastAsia="Arial" w:hAnsi="Arial" w:cs="Arial"/>
          <w:color w:val="000000" w:themeColor="text1"/>
          <w:sz w:val="22"/>
          <w:szCs w:val="22"/>
        </w:rPr>
        <w:t xml:space="preserve">g or call (405) </w:t>
      </w:r>
      <w:r w:rsidRPr="2F4EE926">
        <w:rPr>
          <w:rFonts w:ascii="Arial" w:eastAsia="Arial" w:hAnsi="Arial" w:cs="Arial"/>
          <w:color w:val="000000" w:themeColor="text1"/>
          <w:sz w:val="22"/>
          <w:szCs w:val="22"/>
        </w:rPr>
        <w:t>528-7721.</w:t>
      </w:r>
    </w:p>
    <w:p w14:paraId="162E77F2" w14:textId="1E4497B6" w:rsidR="5FF563D6" w:rsidRDefault="5FF563D6" w:rsidP="2F4EE926">
      <w:pPr>
        <w:spacing w:line="276" w:lineRule="auto"/>
        <w:jc w:val="center"/>
      </w:pPr>
      <w:r w:rsidRPr="2F4EE926">
        <w:rPr>
          <w:rFonts w:ascii="Arial" w:eastAsia="Arial" w:hAnsi="Arial" w:cs="Arial"/>
          <w:sz w:val="22"/>
          <w:szCs w:val="22"/>
        </w:rPr>
        <w:t>###</w:t>
      </w:r>
    </w:p>
    <w:p w14:paraId="30397930" w14:textId="3C72F636" w:rsidR="5FF563D6" w:rsidRDefault="5FF563D6">
      <w:r w:rsidRPr="2F4EE926">
        <w:rPr>
          <w:rFonts w:ascii="Arial" w:eastAsia="Arial" w:hAnsi="Arial" w:cs="Arial"/>
          <w:color w:val="000000" w:themeColor="text1"/>
          <w:sz w:val="20"/>
          <w:szCs w:val="20"/>
          <w:u w:val="single"/>
        </w:rPr>
        <w:t>About Sunbeam Family Services</w:t>
      </w:r>
    </w:p>
    <w:p w14:paraId="69B5911D" w14:textId="3AFE74E7" w:rsidR="5FF563D6" w:rsidRDefault="5FF563D6">
      <w:r w:rsidRPr="2F4EE926">
        <w:rPr>
          <w:rFonts w:ascii="Arial" w:eastAsia="Arial" w:hAnsi="Arial" w:cs="Arial"/>
          <w:color w:val="000000" w:themeColor="text1"/>
          <w:sz w:val="20"/>
          <w:szCs w:val="20"/>
        </w:rPr>
        <w:t>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w:t>
      </w:r>
      <w:r w:rsidR="00D53B84">
        <w:rPr>
          <w:rFonts w:ascii="Arial" w:eastAsia="Arial" w:hAnsi="Arial" w:cs="Arial"/>
          <w:color w:val="000000" w:themeColor="text1"/>
          <w:sz w:val="20"/>
          <w:szCs w:val="20"/>
        </w:rPr>
        <w:t xml:space="preserve">rvices. To learn more, call (405) </w:t>
      </w:r>
      <w:r w:rsidRPr="2F4EE926">
        <w:rPr>
          <w:rFonts w:ascii="Arial" w:eastAsia="Arial" w:hAnsi="Arial" w:cs="Arial"/>
          <w:color w:val="000000" w:themeColor="text1"/>
          <w:sz w:val="20"/>
          <w:szCs w:val="20"/>
        </w:rPr>
        <w:t xml:space="preserve">528-7721, visit sunbeamfamilyservices.org, or join the conversation on Facebook, Twitter and Instagram. </w:t>
      </w:r>
    </w:p>
    <w:p w14:paraId="43F6FCBA" w14:textId="6B21CAE5" w:rsidR="5FF563D6" w:rsidRDefault="5FF563D6">
      <w:r w:rsidRPr="2F4EE926">
        <w:rPr>
          <w:rFonts w:ascii="Arial" w:eastAsia="Arial" w:hAnsi="Arial" w:cs="Arial"/>
          <w:color w:val="000000" w:themeColor="text1"/>
          <w:sz w:val="20"/>
          <w:szCs w:val="20"/>
          <w:u w:val="single"/>
        </w:rPr>
        <w:lastRenderedPageBreak/>
        <w:t xml:space="preserve"> </w:t>
      </w:r>
    </w:p>
    <w:p w14:paraId="2B015B6E" w14:textId="6396E925" w:rsidR="5FF563D6" w:rsidRDefault="5FF563D6">
      <w:r w:rsidRPr="2F4EE926">
        <w:rPr>
          <w:rFonts w:ascii="Arial" w:eastAsia="Arial" w:hAnsi="Arial" w:cs="Arial"/>
          <w:color w:val="000000" w:themeColor="text1"/>
          <w:sz w:val="20"/>
          <w:szCs w:val="20"/>
          <w:u w:val="single"/>
        </w:rPr>
        <w:t>About Grandparents Raising Grandchildren</w:t>
      </w:r>
      <w:r>
        <w:br/>
      </w:r>
      <w:r w:rsidRPr="2F4EE926">
        <w:rPr>
          <w:rFonts w:ascii="Arial" w:eastAsia="Arial" w:hAnsi="Arial" w:cs="Arial"/>
          <w:color w:val="000000" w:themeColor="text1"/>
          <w:sz w:val="20"/>
          <w:szCs w:val="20"/>
        </w:rPr>
        <w:t>The Grandparents Raising Grandchildren Program, a program of Sunbeam’s Caregiver Fundamentals Program, makes no distinctions on the grounds of race, color, gender, age, ancestry, national origin, religion, or disability. A portion of the project costs are met by state and federal OAA funds from Areawide Aging Agency and OKDHS Aging Services Division. There are no costs to participants; however, donations are accepted. Suggested donation per services: Information Services, $1/activity; Access Assistance, $1/activity; Support Group, $2.50/meeting; Respite, $2.50/visit; School Supplies, $5/family; and Training Seminars, $5/seminar.</w:t>
      </w:r>
    </w:p>
    <w:p w14:paraId="47D92022" w14:textId="3EFDA566" w:rsidR="2F4EE926" w:rsidRDefault="2F4EE926" w:rsidP="2F4EE926"/>
    <w:sectPr w:rsidR="2F4EE926" w:rsidSect="00EE3E7C">
      <w:footerReference w:type="default" r:id="rId12"/>
      <w:pgSz w:w="12240" w:h="15840"/>
      <w:pgMar w:top="720" w:right="720" w:bottom="720" w:left="720" w:header="720" w:footer="1008" w:gutter="0"/>
      <w:cols w:space="720"/>
      <w:titlePg/>
      <w:docGrid w:linePitch="4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943FD7" w16cex:dateUtc="2020-04-08T22:07:55Z"/>
  <w16cex:commentExtensible w16cex:durableId="70853D78" w16cex:dateUtc="2020-04-09T18:35:42Z"/>
  <w16cex:commentExtensible w16cex:durableId="593B5494" w16cex:dateUtc="2020-04-09T18:36:16Z"/>
  <w16cex:commentExtensible w16cex:durableId="381EC35C" w16cex:dateUtc="2020-04-09T18:36:53Z"/>
  <w16cex:commentExtensible w16cex:durableId="35380D44" w16cex:dateUtc="2020-04-09T18:39:58Z"/>
  <w16cex:commentExtensible w16cex:durableId="1731A785" w16cex:dateUtc="2020-04-09T18:56:46.187Z"/>
  <w16cex:commentExtensible w16cex:durableId="157F7C26" w16cex:dateUtc="2020-04-09T18:57:07.222Z"/>
  <w16cex:commentExtensible w16cex:durableId="3E55510B" w16cex:dateUtc="2020-04-09T18:58:18.665Z"/>
  <w16cex:commentExtensible w16cex:durableId="2E21067F" w16cex:dateUtc="2020-04-09T19:03:23.647Z"/>
  <w16cex:commentExtensible w16cex:durableId="4650A292" w16cex:dateUtc="2020-04-09T19:18:15.719Z"/>
  <w16cex:commentExtensible w16cex:durableId="7C8C8582" w16cex:dateUtc="2020-04-09T19:37:33.78Z"/>
</w16cex:commentsExtensible>
</file>

<file path=word/commentsIds.xml><?xml version="1.0" encoding="utf-8"?>
<w16cid:commentsIds xmlns:mc="http://schemas.openxmlformats.org/markup-compatibility/2006" xmlns:w16cid="http://schemas.microsoft.com/office/word/2016/wordml/cid" mc:Ignorable="w16cid">
  <w16cid:commentId w16cid:paraId="7B094AF8" w16cid:durableId="68943FD7"/>
  <w16cid:commentId w16cid:paraId="36CA7A6D" w16cid:durableId="70853D78"/>
  <w16cid:commentId w16cid:paraId="1F194F97" w16cid:durableId="593B5494"/>
  <w16cid:commentId w16cid:paraId="1E93BB45" w16cid:durableId="381EC35C"/>
  <w16cid:commentId w16cid:paraId="65C6B6A3" w16cid:durableId="35380D44"/>
  <w16cid:commentId w16cid:paraId="2DC05BD0" w16cid:durableId="1731A785"/>
  <w16cid:commentId w16cid:paraId="787B3814" w16cid:durableId="157F7C26"/>
  <w16cid:commentId w16cid:paraId="306D4769" w16cid:durableId="3E55510B"/>
  <w16cid:commentId w16cid:paraId="04D2F932" w16cid:durableId="2E21067F"/>
  <w16cid:commentId w16cid:paraId="6D658B69" w16cid:durableId="4650A292"/>
  <w16cid:commentId w16cid:paraId="75F952D7" w16cid:durableId="7C8C85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7386" w14:textId="77777777" w:rsidR="00F060DD" w:rsidRDefault="00F060DD">
      <w:r>
        <w:separator/>
      </w:r>
    </w:p>
    <w:p w14:paraId="11D58EC9" w14:textId="77777777" w:rsidR="00F060DD" w:rsidRDefault="00F060DD"/>
  </w:endnote>
  <w:endnote w:type="continuationSeparator" w:id="0">
    <w:p w14:paraId="70AA69D3" w14:textId="77777777" w:rsidR="00F060DD" w:rsidRDefault="00F060DD">
      <w:r>
        <w:continuationSeparator/>
      </w:r>
    </w:p>
    <w:p w14:paraId="54AAB65E" w14:textId="77777777" w:rsidR="00F060DD" w:rsidRDefault="00F06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496E01D6" w:rsidR="00447041" w:rsidRDefault="00D03AC1">
    <w:pPr>
      <w:pStyle w:val="Footer"/>
    </w:pPr>
    <w:r>
      <w:fldChar w:fldCharType="begin"/>
    </w:r>
    <w:r>
      <w:instrText xml:space="preserve"> PAGE   \* MERGEFORMAT </w:instrText>
    </w:r>
    <w:r>
      <w:fldChar w:fldCharType="separate"/>
    </w:r>
    <w:r w:rsidR="006E179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6C47" w14:textId="77777777" w:rsidR="00F060DD" w:rsidRDefault="00F060DD">
      <w:r>
        <w:separator/>
      </w:r>
    </w:p>
    <w:p w14:paraId="3DEBBC68" w14:textId="77777777" w:rsidR="00F060DD" w:rsidRDefault="00F060DD"/>
  </w:footnote>
  <w:footnote w:type="continuationSeparator" w:id="0">
    <w:p w14:paraId="16013507" w14:textId="77777777" w:rsidR="00F060DD" w:rsidRDefault="00F060DD">
      <w:r>
        <w:continuationSeparator/>
      </w:r>
    </w:p>
    <w:p w14:paraId="475C0344" w14:textId="77777777" w:rsidR="00F060DD" w:rsidRDefault="00F060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1E3128"/>
    <w:rsid w:val="00233CAE"/>
    <w:rsid w:val="0027446A"/>
    <w:rsid w:val="00300710"/>
    <w:rsid w:val="00447041"/>
    <w:rsid w:val="0058464E"/>
    <w:rsid w:val="00636DEA"/>
    <w:rsid w:val="00674A56"/>
    <w:rsid w:val="006E179C"/>
    <w:rsid w:val="00733795"/>
    <w:rsid w:val="007558BC"/>
    <w:rsid w:val="007962A0"/>
    <w:rsid w:val="009D2B19"/>
    <w:rsid w:val="00A03F41"/>
    <w:rsid w:val="00B045AF"/>
    <w:rsid w:val="00C00CB4"/>
    <w:rsid w:val="00C922B4"/>
    <w:rsid w:val="00D03AC1"/>
    <w:rsid w:val="00D53B84"/>
    <w:rsid w:val="00DC274F"/>
    <w:rsid w:val="00DC2CF0"/>
    <w:rsid w:val="00EE3E7C"/>
    <w:rsid w:val="00F060DD"/>
    <w:rsid w:val="018B7F6F"/>
    <w:rsid w:val="06482390"/>
    <w:rsid w:val="083F1B52"/>
    <w:rsid w:val="08586674"/>
    <w:rsid w:val="0A423E08"/>
    <w:rsid w:val="0AAC7661"/>
    <w:rsid w:val="0B3F7D5C"/>
    <w:rsid w:val="0C936632"/>
    <w:rsid w:val="1010F8C6"/>
    <w:rsid w:val="102D6B54"/>
    <w:rsid w:val="165A16E2"/>
    <w:rsid w:val="16E464EE"/>
    <w:rsid w:val="1ACF71EE"/>
    <w:rsid w:val="1B6EB13D"/>
    <w:rsid w:val="1CD5B2A3"/>
    <w:rsid w:val="1E4F6308"/>
    <w:rsid w:val="1F03F6FA"/>
    <w:rsid w:val="202196FF"/>
    <w:rsid w:val="21D3EA1E"/>
    <w:rsid w:val="227BAF48"/>
    <w:rsid w:val="232D6E55"/>
    <w:rsid w:val="24407E7C"/>
    <w:rsid w:val="24D191DE"/>
    <w:rsid w:val="26DF3885"/>
    <w:rsid w:val="27F31C58"/>
    <w:rsid w:val="297C2FA1"/>
    <w:rsid w:val="2A8621A5"/>
    <w:rsid w:val="2B7CC043"/>
    <w:rsid w:val="2EB3224E"/>
    <w:rsid w:val="2F4EE926"/>
    <w:rsid w:val="303C3237"/>
    <w:rsid w:val="3179D213"/>
    <w:rsid w:val="32ED554D"/>
    <w:rsid w:val="33782D03"/>
    <w:rsid w:val="338B9547"/>
    <w:rsid w:val="343BE2D4"/>
    <w:rsid w:val="344DDAB9"/>
    <w:rsid w:val="34C64E4C"/>
    <w:rsid w:val="356E5733"/>
    <w:rsid w:val="36A8803C"/>
    <w:rsid w:val="36C65D37"/>
    <w:rsid w:val="36F85DB3"/>
    <w:rsid w:val="370CC8F4"/>
    <w:rsid w:val="372D0404"/>
    <w:rsid w:val="3779BB7D"/>
    <w:rsid w:val="39B463D3"/>
    <w:rsid w:val="3A20016B"/>
    <w:rsid w:val="3B3D4EB7"/>
    <w:rsid w:val="3C6113BA"/>
    <w:rsid w:val="3C9ADEA7"/>
    <w:rsid w:val="3E291169"/>
    <w:rsid w:val="3E48FC4C"/>
    <w:rsid w:val="438BC2AA"/>
    <w:rsid w:val="4396ED80"/>
    <w:rsid w:val="470652DC"/>
    <w:rsid w:val="47246374"/>
    <w:rsid w:val="48817B11"/>
    <w:rsid w:val="48FF3633"/>
    <w:rsid w:val="4920A0B2"/>
    <w:rsid w:val="496627CC"/>
    <w:rsid w:val="49B5CC28"/>
    <w:rsid w:val="4CE9B6DA"/>
    <w:rsid w:val="4D5B98D3"/>
    <w:rsid w:val="4D8C7C00"/>
    <w:rsid w:val="4D8D5F75"/>
    <w:rsid w:val="4DDA64D4"/>
    <w:rsid w:val="4EB1C8A4"/>
    <w:rsid w:val="510AED27"/>
    <w:rsid w:val="5463A218"/>
    <w:rsid w:val="5638F76D"/>
    <w:rsid w:val="596FF9B8"/>
    <w:rsid w:val="5D3C37D9"/>
    <w:rsid w:val="5D8AEEDC"/>
    <w:rsid w:val="5E0248B8"/>
    <w:rsid w:val="5E8E3334"/>
    <w:rsid w:val="5FF563D6"/>
    <w:rsid w:val="609D7C06"/>
    <w:rsid w:val="6174E4D6"/>
    <w:rsid w:val="6195B21A"/>
    <w:rsid w:val="620EF036"/>
    <w:rsid w:val="63574EF0"/>
    <w:rsid w:val="65C567DB"/>
    <w:rsid w:val="65D6C77A"/>
    <w:rsid w:val="6611C992"/>
    <w:rsid w:val="66A6620F"/>
    <w:rsid w:val="69743A35"/>
    <w:rsid w:val="6B8AF906"/>
    <w:rsid w:val="6D15EE08"/>
    <w:rsid w:val="6DED7017"/>
    <w:rsid w:val="6FFFDBE1"/>
    <w:rsid w:val="70C08E01"/>
    <w:rsid w:val="75A3F7C1"/>
    <w:rsid w:val="770CBD20"/>
    <w:rsid w:val="785E2CA2"/>
    <w:rsid w:val="7DDEF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ss@sunbeamfamilyservic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ford@sunbeamfamilyservices.org" TargetMode="External"/><Relationship Id="R72382e664dc64518" Type="http://schemas.microsoft.com/office/2016/09/relationships/commentsIds" Target="commentsIds.xml"/><Relationship Id="rId5" Type="http://schemas.openxmlformats.org/officeDocument/2006/relationships/footnotes" Target="footnotes.xml"/><Relationship Id="Rf19bbf549b2e4b69" Type="http://schemas.microsoft.com/office/2018/08/relationships/commentsExtensible" Target="commentsExtensible.xml"/><Relationship Id="rId10" Type="http://schemas.openxmlformats.org/officeDocument/2006/relationships/hyperlink" Target="mailto:adoss@sunbeamfamilyservices.org" TargetMode="External"/><Relationship Id="rId4" Type="http://schemas.openxmlformats.org/officeDocument/2006/relationships/webSettings" Target="webSettings.xml"/><Relationship Id="rId9" Type="http://schemas.openxmlformats.org/officeDocument/2006/relationships/hyperlink" Target="mailto:apeters@sunbeamfamilyservic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Doss</dc:creator>
  <cp:keywords/>
  <dc:description/>
  <cp:lastModifiedBy>Anne Peters</cp:lastModifiedBy>
  <cp:revision>7</cp:revision>
  <dcterms:created xsi:type="dcterms:W3CDTF">2020-04-08T22:04:00Z</dcterms:created>
  <dcterms:modified xsi:type="dcterms:W3CDTF">2020-04-13T17:35:00Z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